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B82" w:rsidRPr="006833D9" w:rsidRDefault="005C71B6" w:rsidP="005C71B6">
      <w:pPr>
        <w:pStyle w:val="aa"/>
        <w:ind w:left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bookmarkStart w:id="0" w:name="bookmark1"/>
      <w:r w:rsidRPr="005C71B6">
        <w:rPr>
          <w:rFonts w:ascii="Times New Roman" w:hAnsi="Times New Roman"/>
          <w:b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6152515" cy="8697313"/>
            <wp:effectExtent l="0" t="0" r="0" b="0"/>
            <wp:docPr id="1" name="Рисунок 1" descr="C:\Users\VirusOLD\Desktop\2020-01-17 4 титул\4 титул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rusOLD\Desktop\2020-01-17 4 титул\4 титул 00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B82" w:rsidRPr="006833D9">
        <w:rPr>
          <w:rFonts w:ascii="Times New Roman" w:hAnsi="Times New Roman"/>
          <w:b/>
          <w:color w:val="auto"/>
          <w:sz w:val="28"/>
          <w:szCs w:val="28"/>
        </w:rPr>
        <w:lastRenderedPageBreak/>
        <w:t xml:space="preserve">Раздел </w:t>
      </w:r>
      <w:r w:rsidR="00C8588E">
        <w:rPr>
          <w:rFonts w:ascii="Times New Roman" w:hAnsi="Times New Roman"/>
          <w:b/>
          <w:color w:val="auto"/>
          <w:sz w:val="28"/>
          <w:szCs w:val="28"/>
        </w:rPr>
        <w:t>1</w:t>
      </w:r>
      <w:r>
        <w:rPr>
          <w:rFonts w:ascii="Times New Roman" w:hAnsi="Times New Roman"/>
          <w:b/>
          <w:color w:val="auto"/>
          <w:sz w:val="28"/>
          <w:szCs w:val="28"/>
        </w:rPr>
        <w:t>.</w:t>
      </w:r>
      <w:r w:rsidR="00C8588E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="000F1B82" w:rsidRPr="006833D9">
        <w:rPr>
          <w:rFonts w:ascii="Times New Roman" w:hAnsi="Times New Roman"/>
          <w:b/>
          <w:color w:val="auto"/>
          <w:sz w:val="28"/>
          <w:szCs w:val="28"/>
        </w:rPr>
        <w:t>«Пояснительная записка</w:t>
      </w:r>
      <w:bookmarkEnd w:id="0"/>
      <w:r w:rsidR="000F1B82" w:rsidRPr="006833D9">
        <w:rPr>
          <w:rFonts w:ascii="Times New Roman" w:hAnsi="Times New Roman"/>
          <w:b/>
          <w:color w:val="auto"/>
          <w:sz w:val="28"/>
          <w:szCs w:val="28"/>
        </w:rPr>
        <w:t>»</w:t>
      </w:r>
    </w:p>
    <w:p w:rsidR="000F1B82" w:rsidRPr="006833D9" w:rsidRDefault="000F1B82" w:rsidP="00E173E1">
      <w:pPr>
        <w:pStyle w:val="aa"/>
        <w:ind w:left="0"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Программа соответствует положениям Федерального государственного обра</w:t>
      </w:r>
      <w:r w:rsidR="004B6F03">
        <w:rPr>
          <w:rFonts w:ascii="Times New Roman" w:hAnsi="Times New Roman"/>
          <w:color w:val="auto"/>
          <w:sz w:val="28"/>
          <w:szCs w:val="28"/>
        </w:rPr>
        <w:t>зовательного стандарта начального</w:t>
      </w:r>
      <w:r w:rsidRPr="006833D9">
        <w:rPr>
          <w:rFonts w:ascii="Times New Roman" w:hAnsi="Times New Roman"/>
          <w:color w:val="auto"/>
          <w:sz w:val="28"/>
          <w:szCs w:val="28"/>
        </w:rPr>
        <w:t xml:space="preserve"> общег</w:t>
      </w:r>
      <w:r w:rsidR="00200B67">
        <w:rPr>
          <w:rFonts w:ascii="Times New Roman" w:hAnsi="Times New Roman"/>
          <w:color w:val="auto"/>
          <w:sz w:val="28"/>
          <w:szCs w:val="28"/>
        </w:rPr>
        <w:t>о образования</w:t>
      </w:r>
      <w:r w:rsidRPr="006833D9">
        <w:rPr>
          <w:rFonts w:ascii="Times New Roman" w:hAnsi="Times New Roman"/>
          <w:color w:val="auto"/>
          <w:sz w:val="28"/>
          <w:szCs w:val="28"/>
        </w:rPr>
        <w:t>, в том числе требованиям к результатам освоения основной образовательной программы, фундаментальному ядру содержания общего образования,</w:t>
      </w:r>
      <w:r w:rsidR="004B6F03">
        <w:rPr>
          <w:rFonts w:ascii="Times New Roman" w:hAnsi="Times New Roman"/>
          <w:color w:val="auto"/>
          <w:sz w:val="28"/>
          <w:szCs w:val="28"/>
        </w:rPr>
        <w:t xml:space="preserve"> Примерной программе по технологии</w:t>
      </w:r>
      <w:r w:rsidRPr="006833D9">
        <w:rPr>
          <w:rFonts w:ascii="Times New Roman" w:hAnsi="Times New Roman"/>
          <w:color w:val="auto"/>
          <w:sz w:val="28"/>
          <w:szCs w:val="28"/>
        </w:rPr>
        <w:t>. Программа отражает идеи и положения Концепции духовно-нравственного развития и воспитания личности гражданина России, Программы формирования универсальных учебных действий (УУД), составляющих основу для саморазвития и непрерывного образования, выработки коммуникативных качеств, целостности общекультурного, личностного и познавательного развития учащихся.</w:t>
      </w:r>
    </w:p>
    <w:p w:rsidR="000F1B82" w:rsidRPr="006833D9" w:rsidRDefault="000F1B82" w:rsidP="00E173E1">
      <w:pPr>
        <w:pStyle w:val="aa"/>
        <w:ind w:left="0"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Программа соответствует требованиям к структуре программ, заявленным в ФГОС, и включает:</w:t>
      </w:r>
    </w:p>
    <w:p w:rsidR="000F1B82" w:rsidRPr="006833D9" w:rsidRDefault="000F1B82" w:rsidP="000F1B82">
      <w:pPr>
        <w:pStyle w:val="aa"/>
        <w:numPr>
          <w:ilvl w:val="0"/>
          <w:numId w:val="24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Пояснительную записку.</w:t>
      </w:r>
    </w:p>
    <w:p w:rsidR="000F1B82" w:rsidRPr="006833D9" w:rsidRDefault="000F1B82" w:rsidP="000F1B82">
      <w:pPr>
        <w:pStyle w:val="aa"/>
        <w:numPr>
          <w:ilvl w:val="0"/>
          <w:numId w:val="24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Раздел «Планируемые предметные результаты освоения конкретного учебного предмета, курса».</w:t>
      </w:r>
    </w:p>
    <w:p w:rsidR="000F1B82" w:rsidRPr="006833D9" w:rsidRDefault="000F1B82" w:rsidP="000F1B82">
      <w:pPr>
        <w:pStyle w:val="aa"/>
        <w:numPr>
          <w:ilvl w:val="0"/>
          <w:numId w:val="24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Раздел «Содержание учебного предмета технологии».</w:t>
      </w:r>
    </w:p>
    <w:p w:rsidR="000F1B82" w:rsidRPr="006833D9" w:rsidRDefault="000F1B82" w:rsidP="000F1B82">
      <w:pPr>
        <w:pStyle w:val="aa"/>
        <w:numPr>
          <w:ilvl w:val="0"/>
          <w:numId w:val="24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Раздел «Календарно-тематическое планирование».</w:t>
      </w:r>
    </w:p>
    <w:p w:rsidR="000F1B82" w:rsidRPr="006833D9" w:rsidRDefault="00D90948" w:rsidP="00D90948">
      <w:pPr>
        <w:pStyle w:val="aa"/>
        <w:ind w:left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  </w:t>
      </w:r>
      <w:r w:rsidR="000F1B82" w:rsidRPr="006833D9">
        <w:rPr>
          <w:rFonts w:ascii="Times New Roman" w:hAnsi="Times New Roman"/>
          <w:color w:val="auto"/>
          <w:sz w:val="28"/>
          <w:szCs w:val="28"/>
        </w:rPr>
        <w:t>Рабочая программа составлена в соответствии с:</w:t>
      </w:r>
    </w:p>
    <w:p w:rsidR="000F1B82" w:rsidRPr="006833D9" w:rsidRDefault="000F1B82" w:rsidP="000F1B82">
      <w:pPr>
        <w:widowControl w:val="0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833D9">
        <w:rPr>
          <w:rFonts w:ascii="Times New Roman" w:hAnsi="Times New Roman" w:cs="Times New Roman"/>
          <w:color w:val="auto"/>
          <w:sz w:val="28"/>
          <w:szCs w:val="28"/>
        </w:rPr>
        <w:t>Федеральным законом от 29.12.2012 года № 273-ФЗ «Об образовании в Российской Федерации».</w:t>
      </w:r>
    </w:p>
    <w:p w:rsidR="000F1B82" w:rsidRPr="006833D9" w:rsidRDefault="000F1B82" w:rsidP="000F1B82">
      <w:pPr>
        <w:widowControl w:val="0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33D9">
        <w:rPr>
          <w:rFonts w:ascii="Times New Roman" w:eastAsia="HiddenHorzOCR" w:hAnsi="Times New Roman" w:cs="Times New Roman"/>
          <w:color w:val="auto"/>
          <w:sz w:val="28"/>
          <w:szCs w:val="28"/>
        </w:rPr>
        <w:t>Федеральным государственным обра</w:t>
      </w:r>
      <w:r w:rsidR="004B6F03">
        <w:rPr>
          <w:rFonts w:ascii="Times New Roman" w:eastAsia="HiddenHorzOCR" w:hAnsi="Times New Roman" w:cs="Times New Roman"/>
          <w:color w:val="auto"/>
          <w:sz w:val="28"/>
          <w:szCs w:val="28"/>
        </w:rPr>
        <w:t>зовательным стандартом начального</w:t>
      </w:r>
      <w:r w:rsidRPr="006833D9">
        <w:rPr>
          <w:rFonts w:ascii="Times New Roman" w:eastAsia="HiddenHorzOCR" w:hAnsi="Times New Roman" w:cs="Times New Roman"/>
          <w:color w:val="auto"/>
          <w:sz w:val="28"/>
          <w:szCs w:val="28"/>
        </w:rPr>
        <w:t xml:space="preserve"> общего образования, утвержденного Приказом Министерства образования и науки Российской Федерации от 17.12.2010 г № 1897 «Об утверждении федерального государственного обра</w:t>
      </w:r>
      <w:r w:rsidR="004B6F03">
        <w:rPr>
          <w:rFonts w:ascii="Times New Roman" w:eastAsia="HiddenHorzOCR" w:hAnsi="Times New Roman" w:cs="Times New Roman"/>
          <w:color w:val="auto"/>
          <w:sz w:val="28"/>
          <w:szCs w:val="28"/>
        </w:rPr>
        <w:t>зовательного стандарта начального</w:t>
      </w:r>
      <w:r w:rsidRPr="006833D9">
        <w:rPr>
          <w:rFonts w:ascii="Times New Roman" w:eastAsia="HiddenHorzOCR" w:hAnsi="Times New Roman" w:cs="Times New Roman"/>
          <w:color w:val="auto"/>
          <w:sz w:val="28"/>
          <w:szCs w:val="28"/>
        </w:rPr>
        <w:t xml:space="preserve"> общего образования».</w:t>
      </w:r>
    </w:p>
    <w:p w:rsidR="000F1B82" w:rsidRPr="006833D9" w:rsidRDefault="000F1B82" w:rsidP="000F1B82">
      <w:pPr>
        <w:widowControl w:val="0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33D9">
        <w:rPr>
          <w:rFonts w:ascii="Times New Roman" w:eastAsia="Times New Roman" w:hAnsi="Times New Roman" w:cs="Times New Roman"/>
          <w:color w:val="auto"/>
          <w:sz w:val="28"/>
          <w:szCs w:val="28"/>
        </w:rPr>
        <w:t>Письмом Министерства образования и науки Российской Федерации от 07 августа 2015 г. № 08-1228 «</w:t>
      </w:r>
      <w:r w:rsidRPr="006833D9">
        <w:rPr>
          <w:rFonts w:ascii="Times New Roman" w:hAnsi="Times New Roman" w:cs="Times New Roman"/>
          <w:color w:val="auto"/>
          <w:sz w:val="28"/>
          <w:szCs w:val="28"/>
        </w:rPr>
        <w:t xml:space="preserve">О направлении рекомендаций </w:t>
      </w:r>
      <w:r w:rsidRPr="006833D9">
        <w:rPr>
          <w:rStyle w:val="11"/>
          <w:rFonts w:cs="Times New Roman"/>
          <w:color w:val="auto"/>
        </w:rPr>
        <w:t>по вопросам введения федерального государственного обра</w:t>
      </w:r>
      <w:r w:rsidR="004B6F03">
        <w:rPr>
          <w:rStyle w:val="11"/>
          <w:rFonts w:cs="Times New Roman"/>
          <w:color w:val="auto"/>
        </w:rPr>
        <w:t>зовательного стандарта начального</w:t>
      </w:r>
      <w:r w:rsidRPr="006833D9">
        <w:rPr>
          <w:rStyle w:val="11"/>
          <w:rFonts w:cs="Times New Roman"/>
          <w:color w:val="auto"/>
        </w:rPr>
        <w:t xml:space="preserve"> общего образования</w:t>
      </w:r>
      <w:r w:rsidRPr="006833D9">
        <w:rPr>
          <w:rFonts w:ascii="Times New Roman" w:eastAsia="Times New Roman" w:hAnsi="Times New Roman" w:cs="Times New Roman"/>
          <w:color w:val="auto"/>
          <w:sz w:val="28"/>
          <w:szCs w:val="28"/>
        </w:rPr>
        <w:t>».</w:t>
      </w:r>
    </w:p>
    <w:p w:rsidR="000F1B82" w:rsidRPr="006833D9" w:rsidRDefault="000F1B82" w:rsidP="000F1B82">
      <w:pPr>
        <w:widowControl w:val="0"/>
        <w:numPr>
          <w:ilvl w:val="0"/>
          <w:numId w:val="2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33D9">
        <w:rPr>
          <w:rFonts w:ascii="Times New Roman" w:eastAsia="Times New Roman" w:hAnsi="Times New Roman" w:cs="Times New Roman"/>
          <w:color w:val="auto"/>
          <w:sz w:val="28"/>
          <w:szCs w:val="28"/>
        </w:rPr>
        <w:t>Письмом Министерства образования и науки Российской Федерации от 12.05.2011г. № 03-296 «Об организации внеурочной деятельности при введении Федерального государственного образовательного стандарта</w:t>
      </w:r>
      <w:r w:rsidR="00FC049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начального</w:t>
      </w:r>
      <w:r w:rsidRPr="006833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общего образования».</w:t>
      </w:r>
    </w:p>
    <w:p w:rsidR="000F1B82" w:rsidRPr="006833D9" w:rsidRDefault="000F1B82" w:rsidP="000F1B82">
      <w:pPr>
        <w:widowControl w:val="0"/>
        <w:numPr>
          <w:ilvl w:val="0"/>
          <w:numId w:val="2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33D9">
        <w:rPr>
          <w:rFonts w:ascii="Times New Roman" w:eastAsia="Times New Roman" w:hAnsi="Times New Roman" w:cs="Times New Roman"/>
          <w:color w:val="auto"/>
          <w:sz w:val="28"/>
          <w:szCs w:val="28"/>
        </w:rPr>
        <w:t>Санитарно-эпидемиологическими правилами и нормативами САНПиН 2.4.2.2821-10 "Санитарно-эпидемиологические требования к условиям и организации обучения в общеобразовательных учреждениях", утверждённые постановлением главного государственного санитарного врача Российской Федерации от 29 декабря 2010 г. № 189, зарегистрированные в Минюсте России 3 марта 2011 г. N 19993.</w:t>
      </w:r>
    </w:p>
    <w:p w:rsidR="000F1B82" w:rsidRPr="006833D9" w:rsidRDefault="000F1B82" w:rsidP="000F1B82">
      <w:pPr>
        <w:numPr>
          <w:ilvl w:val="0"/>
          <w:numId w:val="2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33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Учебным планом МБОУ «Школа № 80». </w:t>
      </w:r>
    </w:p>
    <w:p w:rsidR="000F1B82" w:rsidRPr="006833D9" w:rsidRDefault="004B6F03" w:rsidP="00E173E1">
      <w:pPr>
        <w:pStyle w:val="aa"/>
        <w:ind w:left="-142" w:firstLine="851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lastRenderedPageBreak/>
        <w:t>Рабочая программа по технологии</w:t>
      </w:r>
      <w:r w:rsidR="000F1B82" w:rsidRPr="006833D9">
        <w:rPr>
          <w:rFonts w:ascii="Times New Roman" w:hAnsi="Times New Roman"/>
          <w:color w:val="auto"/>
          <w:sz w:val="28"/>
          <w:szCs w:val="28"/>
        </w:rPr>
        <w:t xml:space="preserve"> построена на основе фундаментального ядра содержания начального общего образования, Федерального государственного образовательного стандар</w:t>
      </w:r>
      <w:r>
        <w:rPr>
          <w:rFonts w:ascii="Times New Roman" w:hAnsi="Times New Roman"/>
          <w:color w:val="auto"/>
          <w:sz w:val="28"/>
          <w:szCs w:val="28"/>
        </w:rPr>
        <w:t>та начального</w:t>
      </w:r>
      <w:r w:rsidR="000F1B82" w:rsidRPr="006833D9">
        <w:rPr>
          <w:rFonts w:ascii="Times New Roman" w:hAnsi="Times New Roman"/>
          <w:color w:val="auto"/>
          <w:sz w:val="28"/>
          <w:szCs w:val="28"/>
        </w:rPr>
        <w:t xml:space="preserve"> общего образования, программы развития и формирования универсальных учебных действий, программы духовно-нравственного развития и воспитания личности.</w:t>
      </w:r>
    </w:p>
    <w:p w:rsidR="000F1B82" w:rsidRPr="006833D9" w:rsidRDefault="004B6F03" w:rsidP="00E173E1">
      <w:pPr>
        <w:pStyle w:val="aa"/>
        <w:ind w:left="-142" w:firstLine="851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Содержание курса технологии</w:t>
      </w:r>
      <w:r w:rsidR="000F1B82" w:rsidRPr="006833D9">
        <w:rPr>
          <w:rFonts w:ascii="Times New Roman" w:hAnsi="Times New Roman"/>
          <w:color w:val="auto"/>
          <w:sz w:val="28"/>
          <w:szCs w:val="28"/>
        </w:rPr>
        <w:t xml:space="preserve"> представляет собой первую ступень конкретизации положений, содержащихся в фундаментальном ядре содержания общего образования. Тематическое планирование – это следующая ступень конкретизации содержан</w:t>
      </w:r>
      <w:r>
        <w:rPr>
          <w:rFonts w:ascii="Times New Roman" w:hAnsi="Times New Roman"/>
          <w:color w:val="auto"/>
          <w:sz w:val="28"/>
          <w:szCs w:val="28"/>
        </w:rPr>
        <w:t>ия образования по технологии</w:t>
      </w:r>
      <w:r w:rsidR="000F1B82" w:rsidRPr="006833D9">
        <w:rPr>
          <w:rFonts w:ascii="Times New Roman" w:hAnsi="Times New Roman"/>
          <w:color w:val="auto"/>
          <w:sz w:val="28"/>
          <w:szCs w:val="28"/>
        </w:rPr>
        <w:t>. Оно даёт представление об основных видах учебной деятельнос</w:t>
      </w:r>
      <w:r>
        <w:rPr>
          <w:rFonts w:ascii="Times New Roman" w:hAnsi="Times New Roman"/>
          <w:color w:val="auto"/>
          <w:sz w:val="28"/>
          <w:szCs w:val="28"/>
        </w:rPr>
        <w:t>ти в процессе освоения курса технологии</w:t>
      </w:r>
      <w:r w:rsidR="000F1B82" w:rsidRPr="006833D9">
        <w:rPr>
          <w:rFonts w:ascii="Times New Roman" w:hAnsi="Times New Roman"/>
          <w:color w:val="auto"/>
          <w:sz w:val="28"/>
          <w:szCs w:val="28"/>
        </w:rPr>
        <w:t xml:space="preserve"> в начальной школе. В примерном тематическом планировании указано число часов, отводимых на изучение каждого раздела.</w:t>
      </w:r>
    </w:p>
    <w:p w:rsidR="000F1B82" w:rsidRPr="006833D9" w:rsidRDefault="000F1B82" w:rsidP="00E173E1">
      <w:pPr>
        <w:pStyle w:val="aa"/>
        <w:ind w:left="-142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В программе соблюдается преемственность с примерными программами основного общего образования, в том числе и в использовании основных видов учебной деятельности учащихся.</w:t>
      </w:r>
    </w:p>
    <w:p w:rsidR="000F1B82" w:rsidRPr="006833D9" w:rsidRDefault="000F1B82" w:rsidP="00E173E1">
      <w:pPr>
        <w:pStyle w:val="aa"/>
        <w:ind w:left="-142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Программа конкретизирует содержание предметных тем, перечисленных в образовательном стандарте, рекомендует последовательность их изучения и приводит примерное распределение учебных часов на изучение каждого раздела курса.</w:t>
      </w:r>
    </w:p>
    <w:p w:rsidR="000F1B82" w:rsidRPr="006833D9" w:rsidRDefault="000F1B82" w:rsidP="00E173E1">
      <w:pPr>
        <w:pStyle w:val="aa"/>
        <w:ind w:left="-142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В программе особое внимание уделено содержанию, способствующему формированию современной  картины мира, показано практическое примен</w:t>
      </w:r>
      <w:r w:rsidR="004B6F03">
        <w:rPr>
          <w:rFonts w:ascii="Times New Roman" w:hAnsi="Times New Roman"/>
          <w:color w:val="auto"/>
          <w:sz w:val="28"/>
          <w:szCs w:val="28"/>
        </w:rPr>
        <w:t>ение  знаний</w:t>
      </w:r>
      <w:r w:rsidRPr="006833D9">
        <w:rPr>
          <w:rFonts w:ascii="Times New Roman" w:hAnsi="Times New Roman"/>
          <w:color w:val="auto"/>
          <w:sz w:val="28"/>
          <w:szCs w:val="28"/>
        </w:rPr>
        <w:t>.</w:t>
      </w:r>
    </w:p>
    <w:p w:rsidR="000F1B82" w:rsidRPr="006833D9" w:rsidRDefault="000F1B82" w:rsidP="00E173E1">
      <w:pPr>
        <w:pStyle w:val="aa"/>
        <w:ind w:left="-142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Отбор содержания проведён с учётом культуросообразного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</w:t>
      </w:r>
    </w:p>
    <w:p w:rsidR="000F1B82" w:rsidRPr="006833D9" w:rsidRDefault="000F1B82" w:rsidP="00E173E1">
      <w:pPr>
        <w:pStyle w:val="aa"/>
        <w:ind w:left="-142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Построение учебного содержания курса осуществляется последовательно от общего к частному с учётом реализации внутрипредметных и метапредметных связей. В основу положено взаимодействие научного, гуманистического, аксиологического, культурологического, личностно-деятельностного, историко-проблемного, интегративного, компетентностного подходов.</w:t>
      </w:r>
    </w:p>
    <w:p w:rsidR="000F1B82" w:rsidRPr="006833D9" w:rsidRDefault="000F1B82" w:rsidP="00E173E1">
      <w:pPr>
        <w:pStyle w:val="aa"/>
        <w:ind w:left="-142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Содержание курса направлено на формирование универсальных учебных действий, обеспечивающих развитие познавательных и комму</w:t>
      </w:r>
      <w:r w:rsidR="004B6F03">
        <w:rPr>
          <w:rFonts w:ascii="Times New Roman" w:hAnsi="Times New Roman"/>
          <w:color w:val="auto"/>
          <w:sz w:val="28"/>
          <w:szCs w:val="28"/>
        </w:rPr>
        <w:t>никативных качеств личности.Уча</w:t>
      </w:r>
      <w:r w:rsidRPr="006833D9">
        <w:rPr>
          <w:rFonts w:ascii="Times New Roman" w:hAnsi="Times New Roman"/>
          <w:color w:val="auto"/>
          <w:sz w:val="28"/>
          <w:szCs w:val="28"/>
        </w:rPr>
        <w:t xml:space="preserve">щиеся включаются в проектную и исследовательскую деятельность, основу которой составляют такие учебные действия, как умение видеть проблемы, ставить вопросы, классифицировать, наблюдать, проводить эксперимент, делать выводы, объяснять, доказывать, защищать свои идеи, давать определения понятий, структурировать материал и др. Учащиеся включаются в коммуникативную учебную деятельность, где преобладают такие её виды, как умение полно и точно выражать свои мысли, аргументировать свою точку </w:t>
      </w:r>
      <w:r w:rsidRPr="006833D9">
        <w:rPr>
          <w:rFonts w:ascii="Times New Roman" w:hAnsi="Times New Roman"/>
          <w:color w:val="auto"/>
          <w:sz w:val="28"/>
          <w:szCs w:val="28"/>
        </w:rPr>
        <w:lastRenderedPageBreak/>
        <w:t xml:space="preserve">зрения, работать в группе, представлять и сообщать информацию в устной и письменной форме, вступать в диалог и т. д. </w:t>
      </w:r>
    </w:p>
    <w:p w:rsidR="000F1B82" w:rsidRPr="006833D9" w:rsidRDefault="000F1B82" w:rsidP="00E173E1">
      <w:pPr>
        <w:pStyle w:val="aa"/>
        <w:ind w:left="-142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Предлагаемая рабочая программа реализ</w:t>
      </w:r>
      <w:r w:rsidR="004B6F03">
        <w:rPr>
          <w:rFonts w:ascii="Times New Roman" w:hAnsi="Times New Roman"/>
          <w:color w:val="auto"/>
          <w:sz w:val="28"/>
          <w:szCs w:val="28"/>
        </w:rPr>
        <w:t>уется в учебниках технологии</w:t>
      </w:r>
      <w:r w:rsidRPr="006833D9">
        <w:rPr>
          <w:rFonts w:ascii="Times New Roman" w:hAnsi="Times New Roman"/>
          <w:color w:val="auto"/>
          <w:sz w:val="28"/>
          <w:szCs w:val="28"/>
        </w:rPr>
        <w:t xml:space="preserve"> и учебно-методических пособиях, созданных коллективом авторов под </w:t>
      </w:r>
      <w:r w:rsidR="00C8588E">
        <w:rPr>
          <w:rFonts w:ascii="Times New Roman" w:hAnsi="Times New Roman"/>
          <w:color w:val="auto"/>
          <w:sz w:val="28"/>
          <w:szCs w:val="28"/>
        </w:rPr>
        <w:t>общей редакцией И.А. Петровой</w:t>
      </w:r>
      <w:r w:rsidRPr="006833D9">
        <w:rPr>
          <w:rFonts w:ascii="Times New Roman" w:hAnsi="Times New Roman"/>
          <w:color w:val="auto"/>
          <w:sz w:val="28"/>
          <w:szCs w:val="28"/>
        </w:rPr>
        <w:t xml:space="preserve">. </w:t>
      </w:r>
    </w:p>
    <w:p w:rsidR="000F1B82" w:rsidRDefault="000F1B82" w:rsidP="00E173E1">
      <w:pPr>
        <w:pStyle w:val="aa"/>
        <w:ind w:left="-142" w:firstLine="851"/>
        <w:jc w:val="both"/>
        <w:rPr>
          <w:rFonts w:ascii="Times New Roman" w:hAnsi="Times New Roman"/>
          <w:sz w:val="28"/>
          <w:szCs w:val="28"/>
        </w:rPr>
      </w:pPr>
    </w:p>
    <w:p w:rsidR="006D0ABC" w:rsidRPr="004163CB" w:rsidRDefault="006D0ABC" w:rsidP="000F1B82">
      <w:pPr>
        <w:tabs>
          <w:tab w:val="left" w:pos="660"/>
        </w:tabs>
        <w:autoSpaceDE w:val="0"/>
        <w:autoSpaceDN w:val="0"/>
        <w:adjustRightInd w:val="0"/>
        <w:spacing w:after="105" w:line="240" w:lineRule="auto"/>
        <w:ind w:left="0"/>
        <w:jc w:val="both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Цели и задачи курса</w:t>
      </w:r>
    </w:p>
    <w:p w:rsidR="0073033F" w:rsidRPr="004163CB" w:rsidRDefault="006D0ABC" w:rsidP="000F1B82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Учебный предмет «Технология» имеет практико-ориентированную направленность. Его содержание не только дает ребенку представление о технологическом процессе как совокупности применяемых при изготовлении какой-либо продукции процессов, правил, требований, но и показывает, как использовать эти знания в разных сферах учебной деятельности.</w:t>
      </w:r>
    </w:p>
    <w:p w:rsidR="0073033F" w:rsidRPr="004163CB" w:rsidRDefault="006D0ABC" w:rsidP="000F1B82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0F1B82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Цели</w:t>
      </w: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изучения технологии в начальной школе:</w:t>
      </w:r>
    </w:p>
    <w:p w:rsidR="006D0ABC" w:rsidRPr="004163CB" w:rsidRDefault="000F1B82" w:rsidP="00E173E1">
      <w:pPr>
        <w:pStyle w:val="ac"/>
        <w:tabs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6D0ABC"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приобретение личного опыта как основы обучения и познания;приобретение первоначального опыта практической </w:t>
      </w:r>
      <w:r w:rsidR="0073033F"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преобразовательной деятельности</w:t>
      </w:r>
      <w:r w:rsidR="006D0ABC"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на основе овладения технологическими знаниями, те</w:t>
      </w:r>
      <w:r w:rsidR="0073033F"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хнико-технологическими умениями</w:t>
      </w:r>
      <w:r w:rsidR="006D0ABC"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и проектной деятельностью;</w:t>
      </w:r>
    </w:p>
    <w:p w:rsidR="006D0ABC" w:rsidRPr="00E173E1" w:rsidRDefault="000F1B82" w:rsidP="00E173E1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6D0ABC"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>формирование позитивного эмоционально-ценнос</w:t>
      </w:r>
      <w:r w:rsidR="0073033F"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>тного отношения к труду и людям</w:t>
      </w:r>
      <w:r w:rsidR="006D0ABC"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>труда.</w:t>
      </w:r>
    </w:p>
    <w:p w:rsidR="006D0ABC" w:rsidRPr="000F1B82" w:rsidRDefault="006D0ABC" w:rsidP="000F1B82">
      <w:pPr>
        <w:shd w:val="clear" w:color="auto" w:fill="FFFFFF"/>
        <w:autoSpaceDE w:val="0"/>
        <w:autoSpaceDN w:val="0"/>
        <w:adjustRightInd w:val="0"/>
        <w:spacing w:before="75" w:after="45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0F1B82"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Основные </w:t>
      </w:r>
      <w:r w:rsidRPr="000F1B82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задачи</w:t>
      </w:r>
      <w:r w:rsidR="00C8588E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 xml:space="preserve"> </w:t>
      </w:r>
      <w:r w:rsidRPr="004B6F03">
        <w:rPr>
          <w:rFonts w:ascii="Times New Roman" w:eastAsia="Calibri" w:hAnsi="Times New Roman" w:cs="Times New Roman"/>
          <w:b/>
          <w:color w:val="auto"/>
          <w:sz w:val="28"/>
          <w:szCs w:val="28"/>
        </w:rPr>
        <w:t>курса:</w:t>
      </w:r>
    </w:p>
    <w:p w:rsidR="006D0ABC" w:rsidRPr="00E173E1" w:rsidRDefault="000F1B82" w:rsidP="00E173E1">
      <w:p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6D0ABC"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>духовно-нравственное развитие учащихся; освоение нравственно-этического и социально-историческогоопыта человечества, отраженного в материальной культуре; развитие эмоционально-ценностного отношения к социальному миру и миру природы через формирование позитивного отношения к труду и людям труда; знакомство с современными профессиями;</w:t>
      </w:r>
    </w:p>
    <w:p w:rsidR="0073033F" w:rsidRPr="004163CB" w:rsidRDefault="000F1B82" w:rsidP="00E173E1">
      <w:p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6D0ABC"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>формирование идентичности гра</w:t>
      </w:r>
      <w:r w:rsidR="00E173E1">
        <w:rPr>
          <w:rFonts w:ascii="Times New Roman" w:eastAsia="Calibri" w:hAnsi="Times New Roman" w:cs="Times New Roman"/>
          <w:color w:val="auto"/>
          <w:sz w:val="28"/>
          <w:szCs w:val="28"/>
        </w:rPr>
        <w:t>жданина России в поликультурно</w:t>
      </w:r>
      <w:r w:rsidR="006D0ABC"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многонациональномобществе на основе знакомства с ремесламинародов России; развитие способности к равноправному сотрудничес</w:t>
      </w:r>
      <w:r w:rsidR="006A59DD"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тву на основе уважения личности</w:t>
      </w:r>
      <w:r w:rsidR="006D0ABC"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другого человека; воспитание толерантности к мнениям и позиции других;</w:t>
      </w:r>
    </w:p>
    <w:p w:rsidR="0073033F" w:rsidRPr="00E173E1" w:rsidRDefault="000F1B82" w:rsidP="00E173E1">
      <w:p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6D0ABC"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>формирование целостной картины мира (образа мира</w:t>
      </w:r>
      <w:r w:rsidR="0073033F"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>) на основе познания мира через</w:t>
      </w:r>
      <w:r w:rsidR="006D0ABC"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осмысление духовно-психологического содержания предметного мира и </w:t>
      </w:r>
      <w:r w:rsidR="0073033F"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>его единства с</w:t>
      </w:r>
      <w:r w:rsidR="006D0ABC"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>миром природы, на основеосвоениятрудов</w:t>
      </w:r>
      <w:r w:rsidR="0073033F"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>ых умений и навыков, осмысления</w:t>
      </w:r>
      <w:r w:rsidR="006D0ABC"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>технологии процесса изготовления изделий в проектной деятельности;</w:t>
      </w:r>
    </w:p>
    <w:p w:rsidR="0073033F" w:rsidRPr="000E4E44" w:rsidRDefault="000F1B82" w:rsidP="000F1B82">
      <w:pPr>
        <w:pStyle w:val="ac"/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6D0ABC" w:rsidRPr="000E4E44">
        <w:rPr>
          <w:rFonts w:ascii="Times New Roman" w:eastAsia="Calibri" w:hAnsi="Times New Roman" w:cs="Times New Roman"/>
          <w:color w:val="auto"/>
          <w:sz w:val="28"/>
          <w:szCs w:val="28"/>
        </w:rPr>
        <w:t>умений переносить усвоенные в проектной деят</w:t>
      </w:r>
      <w:r w:rsidR="0073033F" w:rsidRPr="000E4E44">
        <w:rPr>
          <w:rFonts w:ascii="Times New Roman" w:eastAsia="Calibri" w:hAnsi="Times New Roman" w:cs="Times New Roman"/>
          <w:color w:val="auto"/>
          <w:sz w:val="28"/>
          <w:szCs w:val="28"/>
        </w:rPr>
        <w:t>ельности теоретические знания о</w:t>
      </w:r>
      <w:r w:rsidR="006D0ABC" w:rsidRPr="000E4E44">
        <w:rPr>
          <w:rFonts w:ascii="Times New Roman" w:eastAsia="Calibri" w:hAnsi="Times New Roman" w:cs="Times New Roman"/>
          <w:color w:val="auto"/>
          <w:sz w:val="28"/>
          <w:szCs w:val="28"/>
        </w:rPr>
        <w:t>технологическом процессе в практику изготовления изделий ручного труда, использовать технологические знания при и</w:t>
      </w:r>
      <w:r w:rsidR="004B6F03">
        <w:rPr>
          <w:rFonts w:ascii="Times New Roman" w:eastAsia="Calibri" w:hAnsi="Times New Roman" w:cs="Times New Roman"/>
          <w:color w:val="auto"/>
          <w:sz w:val="28"/>
          <w:szCs w:val="28"/>
        </w:rPr>
        <w:t>зучении предмета «Технология</w:t>
      </w:r>
      <w:r w:rsidR="006D0ABC" w:rsidRPr="000E4E44">
        <w:rPr>
          <w:rFonts w:ascii="Times New Roman" w:eastAsia="Calibri" w:hAnsi="Times New Roman" w:cs="Times New Roman"/>
          <w:color w:val="auto"/>
          <w:sz w:val="28"/>
          <w:szCs w:val="28"/>
        </w:rPr>
        <w:t>» и других школьных дисциплин;</w:t>
      </w:r>
    </w:p>
    <w:p w:rsidR="0073033F" w:rsidRPr="00E173E1" w:rsidRDefault="000F1B82" w:rsidP="00E173E1">
      <w:p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6D0ABC"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>коммуникативных умений в процессе реализации проектной деятельности;</w:t>
      </w:r>
    </w:p>
    <w:p w:rsidR="0073033F" w:rsidRPr="003B0BD8" w:rsidRDefault="000F1B82" w:rsidP="000F1B82">
      <w:pPr>
        <w:pStyle w:val="ac"/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 xml:space="preserve">- </w:t>
      </w:r>
      <w:r w:rsidR="006D0ABC" w:rsidRPr="003B0BD8">
        <w:rPr>
          <w:rFonts w:ascii="Times New Roman" w:eastAsia="Calibri" w:hAnsi="Times New Roman" w:cs="Times New Roman"/>
          <w:color w:val="auto"/>
          <w:sz w:val="28"/>
          <w:szCs w:val="28"/>
        </w:rPr>
        <w:t>первоначальных конструкторско-технологическихз</w:t>
      </w:r>
      <w:r w:rsidR="0073033F" w:rsidRPr="003B0BD8">
        <w:rPr>
          <w:rFonts w:ascii="Times New Roman" w:eastAsia="Calibri" w:hAnsi="Times New Roman" w:cs="Times New Roman"/>
          <w:color w:val="auto"/>
          <w:sz w:val="28"/>
          <w:szCs w:val="28"/>
        </w:rPr>
        <w:t>наний и технико-технологических</w:t>
      </w:r>
      <w:r w:rsidR="006D0ABC" w:rsidRPr="003B0BD8">
        <w:rPr>
          <w:rFonts w:ascii="Times New Roman" w:eastAsia="Calibri" w:hAnsi="Times New Roman" w:cs="Times New Roman"/>
          <w:color w:val="auto"/>
          <w:sz w:val="28"/>
          <w:szCs w:val="28"/>
        </w:rPr>
        <w:t>умений на основе обучения работе с технологической</w:t>
      </w:r>
      <w:r w:rsidR="0073033F" w:rsidRPr="003B0BD8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документацией (технологической</w:t>
      </w:r>
      <w:r w:rsidR="006D0ABC" w:rsidRPr="003B0BD8">
        <w:rPr>
          <w:rFonts w:ascii="Times New Roman" w:eastAsia="Calibri" w:hAnsi="Times New Roman" w:cs="Times New Roman"/>
          <w:color w:val="auto"/>
          <w:sz w:val="28"/>
          <w:szCs w:val="28"/>
        </w:rPr>
        <w:t>картой), строгого соблюдения технологии изготовле</w:t>
      </w:r>
      <w:r w:rsidR="0073033F" w:rsidRPr="003B0BD8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ния изделий, освоения приемов и   </w:t>
      </w:r>
      <w:r w:rsidR="006D0ABC" w:rsidRPr="003B0BD8">
        <w:rPr>
          <w:rFonts w:ascii="Times New Roman" w:eastAsia="Calibri" w:hAnsi="Times New Roman" w:cs="Times New Roman"/>
          <w:color w:val="auto"/>
          <w:sz w:val="28"/>
          <w:szCs w:val="28"/>
        </w:rPr>
        <w:t>способов работы с различнымиматериалами и инструментами</w:t>
      </w:r>
      <w:r w:rsidR="006D0ABC" w:rsidRPr="003B0BD8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 xml:space="preserve">, </w:t>
      </w:r>
      <w:r w:rsidR="0073033F" w:rsidRPr="003B0BD8">
        <w:rPr>
          <w:rFonts w:ascii="Times New Roman" w:eastAsia="Calibri" w:hAnsi="Times New Roman" w:cs="Times New Roman"/>
          <w:color w:val="auto"/>
          <w:sz w:val="28"/>
          <w:szCs w:val="28"/>
        </w:rPr>
        <w:t>неукоснительного</w:t>
      </w:r>
      <w:r w:rsidR="006D0ABC" w:rsidRPr="003B0BD8">
        <w:rPr>
          <w:rFonts w:ascii="Times New Roman" w:eastAsia="Calibri" w:hAnsi="Times New Roman" w:cs="Times New Roman"/>
          <w:color w:val="auto"/>
          <w:sz w:val="28"/>
          <w:szCs w:val="28"/>
        </w:rPr>
        <w:t>соблюдения правил техники безопасности, рабо</w:t>
      </w:r>
      <w:r w:rsidR="0073033F" w:rsidRPr="003B0BD8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ты с инструментами, организации    </w:t>
      </w:r>
      <w:r w:rsidR="006D0ABC" w:rsidRPr="003B0BD8">
        <w:rPr>
          <w:rFonts w:ascii="Times New Roman" w:eastAsia="Calibri" w:hAnsi="Times New Roman" w:cs="Times New Roman"/>
          <w:color w:val="auto"/>
          <w:sz w:val="28"/>
          <w:szCs w:val="28"/>
        </w:rPr>
        <w:t>рабочего места;</w:t>
      </w:r>
    </w:p>
    <w:p w:rsidR="002F7BC6" w:rsidRPr="003B0BD8" w:rsidRDefault="000F1B82" w:rsidP="000F1B82">
      <w:pPr>
        <w:pStyle w:val="ac"/>
        <w:shd w:val="clear" w:color="auto" w:fill="FFFFFF"/>
        <w:tabs>
          <w:tab w:val="left" w:pos="600"/>
          <w:tab w:val="left" w:pos="69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6D0ABC" w:rsidRPr="003B0BD8">
        <w:rPr>
          <w:rFonts w:ascii="Times New Roman" w:eastAsia="Calibri" w:hAnsi="Times New Roman" w:cs="Times New Roman"/>
          <w:color w:val="auto"/>
          <w:sz w:val="28"/>
          <w:szCs w:val="28"/>
        </w:rPr>
        <w:t>первоначальных умений поиска необходимой инф</w:t>
      </w:r>
      <w:r w:rsidR="0073033F" w:rsidRPr="003B0BD8">
        <w:rPr>
          <w:rFonts w:ascii="Times New Roman" w:eastAsia="Calibri" w:hAnsi="Times New Roman" w:cs="Times New Roman"/>
          <w:color w:val="auto"/>
          <w:sz w:val="28"/>
          <w:szCs w:val="28"/>
        </w:rPr>
        <w:t>ормации в различных источниках,</w:t>
      </w:r>
      <w:r w:rsidR="006D0ABC" w:rsidRPr="003B0BD8">
        <w:rPr>
          <w:rFonts w:ascii="Times New Roman" w:eastAsia="Calibri" w:hAnsi="Times New Roman" w:cs="Times New Roman"/>
          <w:color w:val="auto"/>
          <w:sz w:val="28"/>
          <w:szCs w:val="28"/>
        </w:rPr>
        <w:t>проверки, преобразования, хранения, передач</w:t>
      </w:r>
      <w:r w:rsidR="0073033F" w:rsidRPr="003B0BD8">
        <w:rPr>
          <w:rFonts w:ascii="Times New Roman" w:eastAsia="Calibri" w:hAnsi="Times New Roman" w:cs="Times New Roman"/>
          <w:color w:val="auto"/>
          <w:sz w:val="28"/>
          <w:szCs w:val="28"/>
        </w:rPr>
        <w:t>и имеющейся информации, а также</w:t>
      </w:r>
      <w:r w:rsidR="006D0ABC" w:rsidRPr="003B0BD8">
        <w:rPr>
          <w:rFonts w:ascii="Times New Roman" w:eastAsia="Calibri" w:hAnsi="Times New Roman" w:cs="Times New Roman"/>
          <w:color w:val="auto"/>
          <w:sz w:val="28"/>
          <w:szCs w:val="28"/>
        </w:rPr>
        <w:t>н</w:t>
      </w:r>
      <w:r w:rsidR="006A59DD" w:rsidRPr="003B0BD8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авыков использования компьютера, </w:t>
      </w:r>
      <w:r w:rsidR="006D0ABC" w:rsidRPr="003B0BD8">
        <w:rPr>
          <w:rFonts w:ascii="Times New Roman" w:eastAsia="Calibri" w:hAnsi="Times New Roman" w:cs="Times New Roman"/>
          <w:color w:val="auto"/>
          <w:sz w:val="28"/>
          <w:szCs w:val="28"/>
        </w:rPr>
        <w:t>творческого потенциала личности в процессе изготовления изделий и реализациипроектов.</w:t>
      </w:r>
    </w:p>
    <w:p w:rsidR="006D0ABC" w:rsidRPr="004163CB" w:rsidRDefault="002F7BC6" w:rsidP="000F1B82">
      <w:pPr>
        <w:keepNext/>
        <w:tabs>
          <w:tab w:val="left" w:pos="660"/>
        </w:tabs>
        <w:autoSpaceDE w:val="0"/>
        <w:autoSpaceDN w:val="0"/>
        <w:adjustRightInd w:val="0"/>
        <w:spacing w:before="150" w:after="105" w:line="240" w:lineRule="auto"/>
        <w:ind w:left="0"/>
        <w:jc w:val="both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СТРУКТУРА КУРСА</w:t>
      </w:r>
    </w:p>
    <w:p w:rsidR="006D0ABC" w:rsidRPr="004163CB" w:rsidRDefault="006D0ABC" w:rsidP="000F1B82">
      <w:pPr>
        <w:tabs>
          <w:tab w:val="left" w:pos="540"/>
        </w:tabs>
        <w:autoSpaceDE w:val="0"/>
        <w:autoSpaceDN w:val="0"/>
        <w:adjustRightInd w:val="0"/>
        <w:spacing w:before="75" w:after="0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Содержание курса представлено следующими основными разделами:</w:t>
      </w:r>
    </w:p>
    <w:p w:rsidR="002F7BC6" w:rsidRPr="00E173E1" w:rsidRDefault="000F1B82" w:rsidP="00E173E1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173E1">
        <w:rPr>
          <w:rFonts w:ascii="Times New Roman" w:eastAsia="Calibri" w:hAnsi="Times New Roman" w:cs="Times New Roman"/>
          <w:noProof/>
          <w:color w:val="auto"/>
          <w:sz w:val="28"/>
          <w:szCs w:val="28"/>
        </w:rPr>
        <w:t xml:space="preserve">- </w:t>
      </w:r>
      <w:r w:rsidR="006D0ABC"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>общекультурные и общетрудовые компет</w:t>
      </w:r>
      <w:r w:rsidR="002F7BC6"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>енции (знания, умения и способы</w:t>
      </w:r>
    </w:p>
    <w:p w:rsidR="006D0ABC" w:rsidRPr="004163CB" w:rsidRDefault="006D0ABC" w:rsidP="00E173E1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деятельности); основы культуры труда, самообслуживания;</w:t>
      </w:r>
    </w:p>
    <w:p w:rsidR="006D0ABC" w:rsidRPr="00E173E1" w:rsidRDefault="000F1B82" w:rsidP="00E173E1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173E1">
        <w:rPr>
          <w:rFonts w:ascii="Times New Roman" w:eastAsia="Calibri" w:hAnsi="Times New Roman" w:cs="Times New Roman"/>
          <w:noProof/>
          <w:color w:val="auto"/>
          <w:sz w:val="28"/>
          <w:szCs w:val="28"/>
        </w:rPr>
        <w:t xml:space="preserve">- </w:t>
      </w:r>
      <w:r w:rsidR="006D0ABC"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>технология ручной обработки материалов; элементы графической грамотности;</w:t>
      </w:r>
    </w:p>
    <w:p w:rsidR="006D0ABC" w:rsidRPr="00E173E1" w:rsidRDefault="000F1B82" w:rsidP="00E173E1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173E1">
        <w:rPr>
          <w:rFonts w:ascii="Times New Roman" w:eastAsia="Calibri" w:hAnsi="Times New Roman" w:cs="Times New Roman"/>
          <w:noProof/>
          <w:color w:val="auto"/>
          <w:sz w:val="28"/>
          <w:szCs w:val="28"/>
        </w:rPr>
        <w:t xml:space="preserve">- </w:t>
      </w:r>
      <w:r w:rsidR="006D0ABC"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>конструирование и моделирование;</w:t>
      </w:r>
    </w:p>
    <w:p w:rsidR="006D0ABC" w:rsidRPr="00E173E1" w:rsidRDefault="000F1B82" w:rsidP="00E173E1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173E1">
        <w:rPr>
          <w:rFonts w:ascii="Times New Roman" w:eastAsia="Calibri" w:hAnsi="Times New Roman" w:cs="Times New Roman"/>
          <w:noProof/>
          <w:color w:val="auto"/>
          <w:sz w:val="28"/>
          <w:szCs w:val="28"/>
        </w:rPr>
        <w:t xml:space="preserve">- </w:t>
      </w:r>
      <w:r w:rsidR="006D0ABC"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>практика работы на компьютере.</w:t>
      </w:r>
    </w:p>
    <w:p w:rsidR="006D0ABC" w:rsidRPr="004163CB" w:rsidRDefault="006D0ABC" w:rsidP="000F1B82">
      <w:pPr>
        <w:keepNext/>
        <w:autoSpaceDE w:val="0"/>
        <w:autoSpaceDN w:val="0"/>
        <w:adjustRightInd w:val="0"/>
        <w:spacing w:before="240" w:after="120" w:line="240" w:lineRule="auto"/>
        <w:ind w:left="0"/>
        <w:jc w:val="both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vertAlign w:val="superscript"/>
        </w:rPr>
      </w:pPr>
      <w:r w:rsidRPr="004163CB">
        <w:rPr>
          <w:rFonts w:ascii="Times New Roman" w:eastAsia="Calibri" w:hAnsi="Times New Roman" w:cs="Times New Roman"/>
          <w:b/>
          <w:bCs/>
          <w:caps/>
          <w:color w:val="auto"/>
          <w:sz w:val="28"/>
          <w:szCs w:val="28"/>
        </w:rPr>
        <w:t>ценностные ориентиры содержания учебного предмета</w:t>
      </w:r>
    </w:p>
    <w:p w:rsidR="006D0ABC" w:rsidRPr="004163CB" w:rsidRDefault="006D0ABC" w:rsidP="000F1B82">
      <w:pPr>
        <w:keepLines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Технология по своей сути является комплексным и интегративным учебным предметом. В содержательном плане он предполагает реальные взаимосвязи практически со всеми предметами начальной школы.</w:t>
      </w:r>
    </w:p>
    <w:p w:rsidR="006D0ABC" w:rsidRPr="004163CB" w:rsidRDefault="006D0ABC" w:rsidP="000F1B82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i/>
          <w:iCs/>
          <w:color w:val="auto"/>
          <w:sz w:val="28"/>
          <w:szCs w:val="28"/>
        </w:rPr>
        <w:t xml:space="preserve">Математика – </w:t>
      </w: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моделирование (преобразование объектов из чувственной формы в модели, воссоздание объектов по модели в материальном виде, мысленная трансформация объектов и пр.), выполнение расчетов, вычислений, построение форм с учетом основ геометрии,работа с геометрическими фигурами, телами, именованными числами.</w:t>
      </w:r>
    </w:p>
    <w:p w:rsidR="006D0ABC" w:rsidRPr="004163CB" w:rsidRDefault="006D0ABC" w:rsidP="000F1B82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i/>
          <w:iCs/>
          <w:color w:val="auto"/>
          <w:sz w:val="28"/>
          <w:szCs w:val="28"/>
        </w:rPr>
        <w:t xml:space="preserve">Изобразительное искусство – </w:t>
      </w: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использование средств художественной выразительности в целях гармонизации форм и конструкций, изготовление изделий на основе законов и правил декоративно-прикладного искусства и дизайна.</w:t>
      </w:r>
    </w:p>
    <w:p w:rsidR="006D0ABC" w:rsidRPr="004163CB" w:rsidRDefault="006D0ABC" w:rsidP="000F1B82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i/>
          <w:iCs/>
          <w:color w:val="auto"/>
          <w:sz w:val="28"/>
          <w:szCs w:val="28"/>
        </w:rPr>
        <w:t xml:space="preserve">Окружающий мир – </w:t>
      </w: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рассмотрение и анализ природных форм и конструкций как универсального источника инженерно-художественных идей для мастера, природы как источника сырья с учетом экологических проблем, деятельности человека как создателя материально-культурной среды обитания; изучение этнокультурных традиций.</w:t>
      </w:r>
    </w:p>
    <w:p w:rsidR="006D0ABC" w:rsidRPr="004163CB" w:rsidRDefault="006D0ABC" w:rsidP="000F1B82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i/>
          <w:iCs/>
          <w:color w:val="auto"/>
          <w:sz w:val="28"/>
          <w:szCs w:val="28"/>
        </w:rPr>
        <w:t xml:space="preserve">Родной язык – </w:t>
      </w: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</w:t>
      </w: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>(описание конструкции изделия, материалов и способов их обработки; повествование о ходе действий и построении плана деятельности; построение логически связных высказывани</w:t>
      </w:r>
      <w:r w:rsidR="00EA55C0"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й в рассуждениях, обоснованиях, </w:t>
      </w: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формулировании выводов).</w:t>
      </w:r>
    </w:p>
    <w:p w:rsidR="006D0ABC" w:rsidRPr="004163CB" w:rsidRDefault="006D0ABC" w:rsidP="000F1B82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i/>
          <w:iCs/>
          <w:color w:val="auto"/>
          <w:sz w:val="28"/>
          <w:szCs w:val="28"/>
        </w:rPr>
        <w:t xml:space="preserve">Литературное чтение – </w:t>
      </w: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работа с текстами для создания образа, реализуемого в изделии.</w:t>
      </w:r>
    </w:p>
    <w:p w:rsidR="004B6F03" w:rsidRPr="004163CB" w:rsidRDefault="00EE5235" w:rsidP="004B6F03">
      <w:pPr>
        <w:tabs>
          <w:tab w:val="left" w:pos="540"/>
        </w:tabs>
        <w:autoSpaceDE w:val="0"/>
        <w:autoSpaceDN w:val="0"/>
        <w:adjustRightInd w:val="0"/>
        <w:spacing w:before="240" w:after="120" w:line="240" w:lineRule="auto"/>
        <w:ind w:left="0"/>
        <w:jc w:val="both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vertAlign w:val="superscript"/>
        </w:rPr>
      </w:pPr>
      <w:r>
        <w:rPr>
          <w:rFonts w:ascii="Times New Roman" w:eastAsia="Calibri" w:hAnsi="Times New Roman" w:cs="Times New Roman"/>
          <w:b/>
          <w:bCs/>
          <w:caps/>
          <w:color w:val="auto"/>
          <w:sz w:val="28"/>
          <w:szCs w:val="28"/>
        </w:rPr>
        <w:t xml:space="preserve">Раздел </w:t>
      </w:r>
      <w:r w:rsidR="00C8588E">
        <w:rPr>
          <w:rFonts w:ascii="Times New Roman" w:eastAsia="Calibri" w:hAnsi="Times New Roman" w:cs="Times New Roman"/>
          <w:b/>
          <w:bCs/>
          <w:caps/>
          <w:color w:val="auto"/>
          <w:sz w:val="28"/>
          <w:szCs w:val="28"/>
        </w:rPr>
        <w:t>2</w:t>
      </w:r>
      <w:r>
        <w:rPr>
          <w:rFonts w:ascii="Times New Roman" w:eastAsia="Calibri" w:hAnsi="Times New Roman" w:cs="Times New Roman"/>
          <w:b/>
          <w:bCs/>
          <w:caps/>
          <w:color w:val="auto"/>
          <w:sz w:val="28"/>
          <w:szCs w:val="28"/>
        </w:rPr>
        <w:t>.</w:t>
      </w:r>
      <w:r w:rsidR="00C8588E">
        <w:rPr>
          <w:rFonts w:ascii="Times New Roman" w:eastAsia="Calibri" w:hAnsi="Times New Roman" w:cs="Times New Roman"/>
          <w:b/>
          <w:bCs/>
          <w:caps/>
          <w:color w:val="auto"/>
          <w:sz w:val="28"/>
          <w:szCs w:val="28"/>
        </w:rPr>
        <w:t xml:space="preserve"> </w:t>
      </w:r>
      <w:r w:rsidR="004B6F03">
        <w:rPr>
          <w:rFonts w:ascii="Times New Roman" w:eastAsia="Calibri" w:hAnsi="Times New Roman" w:cs="Times New Roman"/>
          <w:b/>
          <w:bCs/>
          <w:caps/>
          <w:color w:val="auto"/>
          <w:sz w:val="28"/>
          <w:szCs w:val="28"/>
        </w:rPr>
        <w:t xml:space="preserve">«Планируемые предметные результаты освоения </w:t>
      </w:r>
      <w:r w:rsidR="00C8588E">
        <w:rPr>
          <w:rFonts w:ascii="Times New Roman" w:eastAsia="Calibri" w:hAnsi="Times New Roman" w:cs="Times New Roman"/>
          <w:b/>
          <w:bCs/>
          <w:caps/>
          <w:color w:val="auto"/>
          <w:sz w:val="28"/>
          <w:szCs w:val="28"/>
        </w:rPr>
        <w:t xml:space="preserve"> </w:t>
      </w:r>
      <w:r w:rsidR="004B6F03">
        <w:rPr>
          <w:rFonts w:ascii="Times New Roman" w:eastAsia="Calibri" w:hAnsi="Times New Roman" w:cs="Times New Roman"/>
          <w:b/>
          <w:bCs/>
          <w:caps/>
          <w:color w:val="auto"/>
          <w:sz w:val="28"/>
          <w:szCs w:val="28"/>
        </w:rPr>
        <w:t>учебного предмета технология»</w:t>
      </w:r>
    </w:p>
    <w:p w:rsidR="00753B33" w:rsidRPr="00753B33" w:rsidRDefault="00753B33" w:rsidP="00753B33">
      <w:pPr>
        <w:spacing w:after="0" w:line="240" w:lineRule="auto"/>
        <w:ind w:left="0" w:right="20" w:firstLine="142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x-none" w:eastAsia="x-none"/>
        </w:rPr>
      </w:pPr>
      <w:r w:rsidRPr="00753B33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>Данная программа обеспечивает достижение необходимых личностных, метапредметных, предметных результатов освоения курса, заложенных в ФГОС НОО.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ЛИЧНОСТНЫЕ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>У учащихся будут сформированы: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внутренняя позиция школьника на уровне положительного отношения к учебной деятельности;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положительное отношение к людям разных профессий;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понимание важности сохранения семейных традиций;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понимание разнообразия и богатства художественных средств для выражения отношения к окружающему миру;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положительная мотивация к изучению истории возникновения профессий; к практической деятельности.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>Учащиеся получат возможность для формирования: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представлений о созидательном и нравственном значении труда в жизни человека и общества;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положительной мотивации и познавательного интереса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к созданию личностно и общественно значимых объектов труда;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представлений о мире профессий и важности правильного выбора профессии, о материальной культуре как продукте предметно-преобразующей деятельности человека, о роли ручного труда в жизни человека;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уважительного отношения к труду людей и людям труда, к традициям своего народа;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мотивации к самообслуживанию в школе, дома, элементарному уходу за одеждой и обувью, к оказанию помощи младшим и старшим, доступной помощи по хозяйству в семье;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адекватной оценки правильности выполнения задания;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основ эмоционально-ценностного, эстетического отношения к миру, явлениям жизни, понимания труда, творчества, красоты как ценности.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ПРЕДМЕТНЫЕ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>Учащиеся научатся: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правильно организовать своё рабочее место;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понимать назначение и методы безопасного использования специальных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>изученных ручных инструментов;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устанавливать технологическую последовательность изготовления поделок из изученных материалов;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различным способам соединения деталей: подвижных (осевой, звеньевой, каркасный, петельный) и неподвижных (клеевой, пришивной, в шип), применению соединительных материалов (неподвижный — клей, скотч,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пластилин, пластические массы, нити; подвижный —проволока, нити, верёвки);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различным видам отделки и декорирования;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технике безопасности при работе с компьютером;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определять, сравнивать виды материалов и их свойства;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называть и применять разные приёмы изготовления изделий;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использовать правила рациональной разметки деталей на плоскостных материалах (разметка на изнаночной стороне, экономия материала);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понимать назначение шаблона, заготовки, выкройки и использовать их в своей работе;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рассказывать о профессии своих родителей и сферах человеческой деятельности, к которым эти профессии относятся;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правильно работать ручными инструментами под контролем учителя (стек, пластмассовый нож, ножницы, шило, игла) с соблюдением техники безопасности;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выполнять изученные операции и приёмы по изготовлению изделий, выполнять комбинированные работы из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разных материалов;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выполнять построение и разметку фигур с помощью циркуля; построение развёрток на основе прямоугольника с помощью угольника и линейки;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размечать развёртки с опорой на их простейший чертёж; преобразовывать развёртки несложных форм (достраивать элементы);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самостоятельно создавать развёртки на основе готового образца-шаблона;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экономно использовать материалы при изготовлении поделок;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ориентироваться в устройстве и компонентах компьютера, текстовом редакторе «Word» и его возможностях, узнавать его компоненты по внешнему виду; применять графические редакторы, в том числе «Paint»;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ориентироваться на рабочем столе операционной системы, находить на нём необходимые файлы и папки;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корректно выключать и перезагружать компьютер.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>Учащиеся получат возможность научиться: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понимать назначение и устройство измерительных инструментов и приспособлений (линейка, угольник, циркуль, сантиметровая лента);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выполнять различные виды отделки и декорирования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(аппликация, создание декоративной рамки, добавление деталей, швы вперёд-иголка, через край и пр.);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находить и представлять сведения о массовых профессиях и технологии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>производства искусственных материалов, о природных материалах;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правильно складывать и хранить свои вещи, производить их мелкий ремонт;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рассказывать об истории компьютера и компьютерных устройствах;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изготавливать удобным для себя способом из изученных материалов поделки: на заданную тему и импровизируя;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использовать изученные возможности «Paint» и «Word» для создания виртуальных поделок; сохранять и систематизировать информацию;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рационально организовывать рабочее место и поддерживать порядок на нём во время работы в соответствии с используемым материалом.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МЕТАПРЕДМЕТНЫЕ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Регулятивные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>Учащиеся научатся: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продумывать план действий в соответствии с поставленной задачей при работе в паре, при создании проектов;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объяснять, какие приёмы, техники были использованы в работе, как строилась работа;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различать и соотносить замысел и результат работы;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включаться в самостоятельную практическую деятельность, создавать в воображении художественный замысел, соответствующий поставленной задаче, и предлагать способы его практического воплощения;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вносить изменения и дополнения в конструкцию изделия в соответствии с поставленной задачей или с новыми условиями использования вещи;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оценивать результат работы по заданным критериям.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>Учащиеся получат возможность научиться: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удерживать цель в процессе трудовой, декоративно-художественной деятельности;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действовать самостоятельно по инструкции, учитывать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ориентиры, данные учителем, при освоении нового учебного материала;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использовать изученные правила безопасности, способы действий, пошаговые разъяснения, навыки, свойства материалов при выполнении учебных заданий и в творческой деятельности;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осознанно использовать безопасные приёмы труда;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самостоятельно планировать действия, необходимые для изготовления поделки;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участвовать (находить своё место, определять задачи) в коллективной и групповой творческой работе;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распределять обязанности и общий объём работ в выполнении коллективных поделок;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вносить необходимые коррективы в собственные действия по итогам самооценки;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сопоставлять результаты собственной деятельности с оценкой её товарищами, учителем;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lastRenderedPageBreak/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адекватно воспринимать аргументированную критику ошибок и учитывать её при дальнейшей работе над поделками;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самостоятельно планировать и организовывать свою деятельность; распределять рабочее время.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Познавательные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>Учащиеся научатся: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осуществлять поиск необходимой информации, используя различные справочные материалы;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свободно ориентироваться в книге, используя информацию форзацев, оглавления, словаря, памяток;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сравнивать, группировать, классифицировать плоскостные и объёмные изделия, инструменты, измерительные приборы, профессии;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конструировать из различных материалов по заданному образцу;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устанавливать соответствие конструкции изделия заданным условиям;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различать рациональные и нерациональные приёмы изготовления поделки.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>Учащиеся получат возможность научиться: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наблюдать, сравнивать свойства различных материалов, делать выводы и обобщения;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узнавать о происхождении и практическом применении материалов в жизни;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различать материалы по декоративно-художественными конструктивным свойствам;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соотносить развёртку заданной конструкции с рисунком, простейшим чертежом или эскизом;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конструировать из разных материалов в соответствии с доступными заданными условиями;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осуществлять поиск необходимой информации на персональном компьютере для решения доступных конструкторско-технологических задач.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Коммуникативные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>Учащиеся научатся: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выражать собственное эмоциональное отношение к изделию при обсуждении в классе;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соблюдать в повседневной жизни нормы речевого этикета и правила устного общения;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задавать вопросы уточняющего характера, в том числе по цели выполняемых действий, по приёмам изготовления изделий;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учитывать мнения других в совместной работе, договариваться и приходить к общему решению, работая в группе;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строить продуктивное взаимодействие и сотрудничество со сверстниками и взрослыми для реализации проектной деятельности (под руководством учителя).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>Учащиеся получат возможность научиться: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выражать собственное эмоциональное отношение к результатам творческой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>работы, в том числе при посещении выставок работ;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объяснять инструкции по изготовлению поделок;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рассказывать о профессиях и сферах человеческой деятельности, к которым эти профессии относятся;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уметь дополнять или отрицать суждение, приводить примеры;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учитывать разные мнения и стремиться к координации различных позиций при создании творческой работы в группе;</w:t>
      </w:r>
    </w:p>
    <w:p w:rsidR="00753B33" w:rsidRPr="00753B33" w:rsidRDefault="00753B33" w:rsidP="00753B33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ru-RU"/>
        </w:rPr>
      </w:pPr>
      <w:r w:rsidRPr="00753B3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 xml:space="preserve">• </w:t>
      </w:r>
      <w:r w:rsidRPr="00753B3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договариваться и приходить к общему решению.</w:t>
      </w:r>
    </w:p>
    <w:p w:rsidR="004B6F03" w:rsidRPr="00753B33" w:rsidRDefault="004B6F03" w:rsidP="001E2BFF">
      <w:pPr>
        <w:pStyle w:val="aa"/>
        <w:ind w:left="0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4B6F03" w:rsidRPr="006833D9" w:rsidRDefault="004B6F03" w:rsidP="004B6F03">
      <w:pPr>
        <w:pStyle w:val="aa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6833D9">
        <w:rPr>
          <w:rFonts w:ascii="Times New Roman" w:hAnsi="Times New Roman"/>
          <w:b/>
          <w:color w:val="auto"/>
          <w:sz w:val="28"/>
          <w:szCs w:val="28"/>
        </w:rPr>
        <w:t>Основные виды учебной деятельности</w:t>
      </w:r>
    </w:p>
    <w:p w:rsidR="004B6F03" w:rsidRPr="006833D9" w:rsidRDefault="004B6F03" w:rsidP="004B6F03">
      <w:pPr>
        <w:pStyle w:val="aa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1. Групповая: фронтальные занятия и занятия в малых группах (объяснение, беседа, обсуждение, работа с ЦОР, видеоматериалами и т.п.)</w:t>
      </w:r>
    </w:p>
    <w:p w:rsidR="004B6F03" w:rsidRPr="006833D9" w:rsidRDefault="004B6F03" w:rsidP="004B6F03">
      <w:pPr>
        <w:pStyle w:val="aa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2. Индивидуально-обособленная: самостоятельная работа учащегося, домашняя работа, контрольные и самостоятельные работы, самостоятельное выполнение заданий у доски или в тетради в ходе урока , написание изложений, сочинений.</w:t>
      </w:r>
    </w:p>
    <w:p w:rsidR="004B6F03" w:rsidRPr="006833D9" w:rsidRDefault="004B6F03" w:rsidP="004B6F03">
      <w:pPr>
        <w:pStyle w:val="aa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I - виды деятельности со словесной (знаковой) основой:</w:t>
      </w:r>
    </w:p>
    <w:p w:rsidR="004B6F03" w:rsidRPr="006833D9" w:rsidRDefault="004B6F03" w:rsidP="004B6F03">
      <w:pPr>
        <w:pStyle w:val="aa"/>
        <w:numPr>
          <w:ilvl w:val="0"/>
          <w:numId w:val="21"/>
        </w:numPr>
        <w:autoSpaceDE w:val="0"/>
        <w:autoSpaceDN w:val="0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Слушание объяснений учителя.</w:t>
      </w:r>
    </w:p>
    <w:p w:rsidR="004B6F03" w:rsidRPr="006833D9" w:rsidRDefault="004B6F03" w:rsidP="004B6F03">
      <w:pPr>
        <w:pStyle w:val="aa"/>
        <w:numPr>
          <w:ilvl w:val="0"/>
          <w:numId w:val="21"/>
        </w:numPr>
        <w:autoSpaceDE w:val="0"/>
        <w:autoSpaceDN w:val="0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Слушание и анализ выступлений своих товарищей.</w:t>
      </w:r>
    </w:p>
    <w:p w:rsidR="004B6F03" w:rsidRPr="006833D9" w:rsidRDefault="004B6F03" w:rsidP="004B6F03">
      <w:pPr>
        <w:pStyle w:val="aa"/>
        <w:numPr>
          <w:ilvl w:val="0"/>
          <w:numId w:val="21"/>
        </w:numPr>
        <w:autoSpaceDE w:val="0"/>
        <w:autoSpaceDN w:val="0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Самостоятельная работа с учебником.</w:t>
      </w:r>
    </w:p>
    <w:p w:rsidR="004B6F03" w:rsidRPr="006833D9" w:rsidRDefault="004B6F03" w:rsidP="004B6F03">
      <w:pPr>
        <w:pStyle w:val="aa"/>
        <w:numPr>
          <w:ilvl w:val="0"/>
          <w:numId w:val="21"/>
        </w:numPr>
        <w:autoSpaceDE w:val="0"/>
        <w:autoSpaceDN w:val="0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Работа с научно-популярной литературой;</w:t>
      </w:r>
    </w:p>
    <w:p w:rsidR="004B6F03" w:rsidRPr="006833D9" w:rsidRDefault="004B6F03" w:rsidP="004B6F03">
      <w:pPr>
        <w:pStyle w:val="aa"/>
        <w:numPr>
          <w:ilvl w:val="0"/>
          <w:numId w:val="21"/>
        </w:numPr>
        <w:autoSpaceDE w:val="0"/>
        <w:autoSpaceDN w:val="0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Подготовка сообщений по заданной тематике.</w:t>
      </w:r>
    </w:p>
    <w:p w:rsidR="004B6F03" w:rsidRPr="006833D9" w:rsidRDefault="004B6F03" w:rsidP="004B6F03">
      <w:pPr>
        <w:pStyle w:val="aa"/>
        <w:ind w:left="0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II - виды деятельности на основе восприятия элементов действительности:</w:t>
      </w:r>
    </w:p>
    <w:p w:rsidR="004B6F03" w:rsidRPr="006833D9" w:rsidRDefault="004B6F03" w:rsidP="004B6F03">
      <w:pPr>
        <w:pStyle w:val="aa"/>
        <w:numPr>
          <w:ilvl w:val="0"/>
          <w:numId w:val="22"/>
        </w:numPr>
        <w:autoSpaceDE w:val="0"/>
        <w:autoSpaceDN w:val="0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Наблюдение за демонстрациями учителя.</w:t>
      </w:r>
    </w:p>
    <w:p w:rsidR="004B6F03" w:rsidRPr="006833D9" w:rsidRDefault="004B6F03" w:rsidP="004B6F03">
      <w:pPr>
        <w:pStyle w:val="aa"/>
        <w:numPr>
          <w:ilvl w:val="0"/>
          <w:numId w:val="22"/>
        </w:numPr>
        <w:autoSpaceDE w:val="0"/>
        <w:autoSpaceDN w:val="0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Просмотр учебных фильмов.</w:t>
      </w:r>
    </w:p>
    <w:p w:rsidR="004B6F03" w:rsidRPr="006833D9" w:rsidRDefault="004B6F03" w:rsidP="004B6F03">
      <w:pPr>
        <w:pStyle w:val="aa"/>
        <w:numPr>
          <w:ilvl w:val="0"/>
          <w:numId w:val="22"/>
        </w:numPr>
        <w:autoSpaceDE w:val="0"/>
        <w:autoSpaceDN w:val="0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Анализ рисунков, таблиц, схем.</w:t>
      </w:r>
    </w:p>
    <w:p w:rsidR="004B6F03" w:rsidRPr="006833D9" w:rsidRDefault="004B6F03" w:rsidP="004B6F03">
      <w:pPr>
        <w:pStyle w:val="aa"/>
        <w:numPr>
          <w:ilvl w:val="0"/>
          <w:numId w:val="22"/>
        </w:numPr>
        <w:autoSpaceDE w:val="0"/>
        <w:autoSpaceDN w:val="0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Анализ проблемных ситуаций.</w:t>
      </w:r>
    </w:p>
    <w:p w:rsidR="006D0ABC" w:rsidRPr="00753B33" w:rsidRDefault="004B6F03" w:rsidP="004B6F03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before="225" w:after="150" w:line="240" w:lineRule="auto"/>
        <w:ind w:left="0"/>
        <w:jc w:val="center"/>
        <w:rPr>
          <w:rFonts w:ascii="Times New Roman" w:eastAsia="Calibri" w:hAnsi="Times New Roman" w:cs="Times New Roman"/>
          <w:b/>
          <w:bCs/>
          <w:color w:val="auto"/>
          <w:sz w:val="32"/>
          <w:szCs w:val="28"/>
        </w:rPr>
      </w:pPr>
      <w:r w:rsidRPr="001E2BFF">
        <w:rPr>
          <w:rFonts w:ascii="Times New Roman" w:eastAsia="Calibri" w:hAnsi="Times New Roman" w:cs="Times New Roman"/>
          <w:b/>
          <w:bCs/>
          <w:color w:val="auto"/>
          <w:sz w:val="32"/>
          <w:szCs w:val="28"/>
        </w:rPr>
        <w:t xml:space="preserve">Раздел </w:t>
      </w:r>
      <w:r w:rsidR="00C8588E" w:rsidRPr="001E2BFF">
        <w:rPr>
          <w:rFonts w:ascii="Times New Roman" w:eastAsia="Calibri" w:hAnsi="Times New Roman" w:cs="Times New Roman"/>
          <w:b/>
          <w:bCs/>
          <w:color w:val="auto"/>
          <w:sz w:val="32"/>
          <w:szCs w:val="28"/>
        </w:rPr>
        <w:t>3</w:t>
      </w:r>
      <w:r w:rsidR="00EE5235">
        <w:rPr>
          <w:rFonts w:ascii="Times New Roman" w:eastAsia="Calibri" w:hAnsi="Times New Roman" w:cs="Times New Roman"/>
          <w:b/>
          <w:bCs/>
          <w:color w:val="auto"/>
          <w:sz w:val="32"/>
          <w:szCs w:val="28"/>
        </w:rPr>
        <w:t>.</w:t>
      </w:r>
      <w:bookmarkStart w:id="1" w:name="_GoBack"/>
      <w:bookmarkEnd w:id="1"/>
      <w:r w:rsidR="00C8588E" w:rsidRPr="001E2BFF">
        <w:rPr>
          <w:rFonts w:ascii="Times New Roman" w:eastAsia="Calibri" w:hAnsi="Times New Roman" w:cs="Times New Roman"/>
          <w:b/>
          <w:bCs/>
          <w:color w:val="auto"/>
          <w:sz w:val="32"/>
          <w:szCs w:val="28"/>
        </w:rPr>
        <w:t xml:space="preserve"> </w:t>
      </w:r>
      <w:r w:rsidRPr="001E2BFF">
        <w:rPr>
          <w:rFonts w:ascii="Times New Roman" w:eastAsia="Calibri" w:hAnsi="Times New Roman" w:cs="Times New Roman"/>
          <w:b/>
          <w:bCs/>
          <w:color w:val="auto"/>
          <w:sz w:val="32"/>
          <w:szCs w:val="28"/>
        </w:rPr>
        <w:t>«Содержание учебного предмета технология»</w:t>
      </w:r>
    </w:p>
    <w:p w:rsidR="0064543A" w:rsidRPr="005C71B6" w:rsidRDefault="0064543A" w:rsidP="0064543A">
      <w:pPr>
        <w:autoSpaceDE w:val="0"/>
        <w:autoSpaceDN w:val="0"/>
        <w:adjustRightInd w:val="0"/>
        <w:spacing w:after="0" w:line="240" w:lineRule="auto"/>
        <w:ind w:left="1276" w:right="2995"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</w:p>
    <w:p w:rsidR="005C71B6" w:rsidRPr="005C71B6" w:rsidRDefault="005C71B6" w:rsidP="005C71B6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bCs/>
          <w:color w:val="auto"/>
          <w:sz w:val="28"/>
          <w:szCs w:val="24"/>
        </w:rPr>
      </w:pPr>
      <w:r w:rsidRPr="005C71B6">
        <w:rPr>
          <w:rFonts w:ascii="Times New Roman" w:eastAsia="Calibri" w:hAnsi="Times New Roman" w:cs="Times New Roman"/>
          <w:b/>
          <w:bCs/>
          <w:color w:val="auto"/>
          <w:sz w:val="28"/>
          <w:szCs w:val="24"/>
        </w:rPr>
        <w:t xml:space="preserve">Объёмное конструирование из бумаги и других материалов </w:t>
      </w:r>
    </w:p>
    <w:p w:rsidR="005C71B6" w:rsidRPr="005C71B6" w:rsidRDefault="005C71B6" w:rsidP="005C71B6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color w:val="auto"/>
          <w:sz w:val="28"/>
          <w:szCs w:val="24"/>
        </w:rPr>
      </w:pPr>
      <w:r w:rsidRPr="005C71B6">
        <w:rPr>
          <w:rFonts w:ascii="Times New Roman" w:eastAsia="Calibri" w:hAnsi="Times New Roman" w:cs="Times New Roman"/>
          <w:bCs/>
          <w:color w:val="auto"/>
          <w:sz w:val="28"/>
          <w:szCs w:val="24"/>
        </w:rPr>
        <w:t>Знакомство с миром профессий. Взаимосвязь профессий. Разнообразие типографской продукции. Профессия метеоролога. Сведения об измерении силы и направления ветра. Принципы действия ветроуказателя, флюгера, ветряной вертушки. Профессия топографа. Рельеф земли. Профессия</w:t>
      </w:r>
    </w:p>
    <w:p w:rsidR="005C71B6" w:rsidRPr="005C71B6" w:rsidRDefault="005C71B6" w:rsidP="005C71B6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color w:val="auto"/>
          <w:sz w:val="28"/>
          <w:szCs w:val="24"/>
        </w:rPr>
      </w:pPr>
      <w:r w:rsidRPr="005C71B6">
        <w:rPr>
          <w:rFonts w:ascii="Times New Roman" w:eastAsia="Calibri" w:hAnsi="Times New Roman" w:cs="Times New Roman"/>
          <w:bCs/>
          <w:color w:val="auto"/>
          <w:sz w:val="28"/>
          <w:szCs w:val="24"/>
        </w:rPr>
        <w:t>архитектор. Конструкции мостов. Мост. Древние зодчие. Принципы построения бревенчатого сруба.</w:t>
      </w:r>
    </w:p>
    <w:p w:rsidR="005C71B6" w:rsidRPr="005C71B6" w:rsidRDefault="005C71B6" w:rsidP="005C71B6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color w:val="auto"/>
          <w:sz w:val="28"/>
          <w:szCs w:val="24"/>
        </w:rPr>
      </w:pPr>
      <w:r w:rsidRPr="005C71B6">
        <w:rPr>
          <w:rFonts w:ascii="Times New Roman" w:eastAsia="Calibri" w:hAnsi="Times New Roman" w:cs="Times New Roman"/>
          <w:bCs/>
          <w:i/>
          <w:iCs/>
          <w:color w:val="auto"/>
          <w:sz w:val="28"/>
          <w:szCs w:val="24"/>
        </w:rPr>
        <w:t>Практическая деятельность</w:t>
      </w:r>
      <w:r w:rsidRPr="005C71B6">
        <w:rPr>
          <w:rFonts w:ascii="Times New Roman" w:eastAsia="Calibri" w:hAnsi="Times New Roman" w:cs="Times New Roman"/>
          <w:bCs/>
          <w:color w:val="auto"/>
          <w:sz w:val="28"/>
          <w:szCs w:val="24"/>
        </w:rPr>
        <w:t xml:space="preserve">. Изготовление шаблона из картона. Работа с канцелярским ножом и дыроколом. Памятный фотоальбом (поделка из картона с прорезями). Изготовление объёмной поделки с вращающимся модулем. Изготовление поделок: «Вертолётик» (бумажный подвижный модуль), </w:t>
      </w:r>
      <w:r w:rsidRPr="005C71B6">
        <w:rPr>
          <w:rFonts w:ascii="Times New Roman" w:eastAsia="Calibri" w:hAnsi="Times New Roman" w:cs="Times New Roman"/>
          <w:bCs/>
          <w:color w:val="auto"/>
          <w:sz w:val="28"/>
          <w:szCs w:val="24"/>
        </w:rPr>
        <w:lastRenderedPageBreak/>
        <w:t xml:space="preserve">пуговичная «Вертушка» (подвижная инерционная игрушка). Поделка «Волшебный цветок» (бумажная подвижная модель). Изготовление салфеточной массы для лепки. Работа с циркулем и линейкой. Изготовление развёртки для конуса. Вырезание сектора. Изготовление макета рельефа земли. Чудо-мост (эксперимент). Работа с отвесом. Выравнивание по отвесу. Изготовление поделки «Пизанская башня» (бумажный макет). Поделка «Колодец» (объёмный макет из дерева). Изготовление объёмного макета из различных материалов. </w:t>
      </w:r>
    </w:p>
    <w:p w:rsidR="005C71B6" w:rsidRPr="005C71B6" w:rsidRDefault="005C71B6" w:rsidP="005C71B6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bCs/>
          <w:color w:val="auto"/>
          <w:sz w:val="28"/>
          <w:szCs w:val="24"/>
        </w:rPr>
      </w:pPr>
      <w:r w:rsidRPr="005C71B6">
        <w:rPr>
          <w:rFonts w:ascii="Times New Roman" w:eastAsia="Calibri" w:hAnsi="Times New Roman" w:cs="Times New Roman"/>
          <w:b/>
          <w:bCs/>
          <w:color w:val="auto"/>
          <w:sz w:val="28"/>
          <w:szCs w:val="24"/>
        </w:rPr>
        <w:t xml:space="preserve">Конструирование из природных и рукотворных материалов, знакомство с окружающим миром </w:t>
      </w:r>
    </w:p>
    <w:p w:rsidR="005C71B6" w:rsidRPr="005C71B6" w:rsidRDefault="005C71B6" w:rsidP="005C71B6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color w:val="auto"/>
          <w:sz w:val="28"/>
          <w:szCs w:val="24"/>
        </w:rPr>
      </w:pPr>
      <w:r w:rsidRPr="005C71B6">
        <w:rPr>
          <w:rFonts w:ascii="Times New Roman" w:eastAsia="Calibri" w:hAnsi="Times New Roman" w:cs="Times New Roman"/>
          <w:bCs/>
          <w:color w:val="auto"/>
          <w:sz w:val="28"/>
          <w:szCs w:val="24"/>
        </w:rPr>
        <w:t>Возникновение профессий. Сведения о самых первых профессиях. Принципы экономичного ведения хозяйства. Экономия природных ресурсов и экология. Правила экономии. Уборка в доме. Мероприятия по сохранению здоровья. Здоровое питание. Пищевой режим. Режим дня. Личная гигиена. Гигиена быта. Свойства гипса. Гипс как декоративный материал. Мексиканская игрушка пиньята. Техника папье-маше. Бисероплетение.</w:t>
      </w:r>
    </w:p>
    <w:p w:rsidR="005C71B6" w:rsidRPr="005C71B6" w:rsidRDefault="005C71B6" w:rsidP="005C71B6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color w:val="auto"/>
          <w:sz w:val="28"/>
          <w:szCs w:val="24"/>
        </w:rPr>
      </w:pPr>
      <w:r w:rsidRPr="005C71B6">
        <w:rPr>
          <w:rFonts w:ascii="Times New Roman" w:eastAsia="Calibri" w:hAnsi="Times New Roman" w:cs="Times New Roman"/>
          <w:bCs/>
          <w:i/>
          <w:iCs/>
          <w:color w:val="auto"/>
          <w:sz w:val="28"/>
          <w:szCs w:val="24"/>
        </w:rPr>
        <w:t xml:space="preserve">Практическая деятельность. </w:t>
      </w:r>
      <w:r w:rsidRPr="005C71B6">
        <w:rPr>
          <w:rFonts w:ascii="Times New Roman" w:eastAsia="Calibri" w:hAnsi="Times New Roman" w:cs="Times New Roman"/>
          <w:bCs/>
          <w:color w:val="auto"/>
          <w:sz w:val="28"/>
          <w:szCs w:val="24"/>
        </w:rPr>
        <w:t>Изготовление поделки из природных материалов сувенирный веник. Мешочек для запаривания трав (объёмная поделка из ткани). Работа с гипсом. Поделка гипсовый подсвечник. Изготовление куклы пиньята (объёмная поделка из папье-маше на основе воздушного шара). Поделка ящерка (бисероплетение по схеме). Изготовление ёлочных игрушек из бисера. Новогоднее меню.</w:t>
      </w:r>
    </w:p>
    <w:p w:rsidR="005C71B6" w:rsidRPr="005C71B6" w:rsidRDefault="005C71B6" w:rsidP="005C71B6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bCs/>
          <w:color w:val="auto"/>
          <w:sz w:val="28"/>
          <w:szCs w:val="24"/>
        </w:rPr>
      </w:pPr>
      <w:r w:rsidRPr="005C71B6">
        <w:rPr>
          <w:rFonts w:ascii="Times New Roman" w:eastAsia="Calibri" w:hAnsi="Times New Roman" w:cs="Times New Roman"/>
          <w:b/>
          <w:bCs/>
          <w:color w:val="auto"/>
          <w:sz w:val="28"/>
          <w:szCs w:val="24"/>
        </w:rPr>
        <w:t xml:space="preserve">Работа с текстильными материалами </w:t>
      </w:r>
    </w:p>
    <w:p w:rsidR="005C71B6" w:rsidRPr="005C71B6" w:rsidRDefault="005C71B6" w:rsidP="005C71B6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color w:val="auto"/>
          <w:sz w:val="28"/>
          <w:szCs w:val="24"/>
        </w:rPr>
      </w:pPr>
      <w:r w:rsidRPr="005C71B6">
        <w:rPr>
          <w:rFonts w:ascii="Times New Roman" w:eastAsia="Calibri" w:hAnsi="Times New Roman" w:cs="Times New Roman"/>
          <w:bCs/>
          <w:color w:val="auto"/>
          <w:sz w:val="28"/>
          <w:szCs w:val="24"/>
        </w:rPr>
        <w:t>Талисманы, амулеты. Пряжа и плетение. Деловой этикет. Спецодежда. Одежда делового человека. Деловой костюм. Галстук. Искусственные цветы. Цветы из ткани. Технологические приёмы работы с тканью. Виды швов. Ручной шов «Строчка». Швы на джинсах. Заплатки. Обсуждение</w:t>
      </w:r>
    </w:p>
    <w:p w:rsidR="005C71B6" w:rsidRPr="005C71B6" w:rsidRDefault="005C71B6" w:rsidP="005C71B6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color w:val="auto"/>
          <w:sz w:val="28"/>
          <w:szCs w:val="24"/>
        </w:rPr>
      </w:pPr>
      <w:r w:rsidRPr="005C71B6">
        <w:rPr>
          <w:rFonts w:ascii="Times New Roman" w:eastAsia="Calibri" w:hAnsi="Times New Roman" w:cs="Times New Roman"/>
          <w:bCs/>
          <w:color w:val="auto"/>
          <w:sz w:val="28"/>
          <w:szCs w:val="24"/>
        </w:rPr>
        <w:t>профессии дизайнера. Проект оформления детской комнаты.</w:t>
      </w:r>
    </w:p>
    <w:p w:rsidR="005C71B6" w:rsidRPr="005C71B6" w:rsidRDefault="005C71B6" w:rsidP="005C71B6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color w:val="auto"/>
          <w:sz w:val="28"/>
          <w:szCs w:val="24"/>
        </w:rPr>
      </w:pPr>
      <w:r w:rsidRPr="005C71B6">
        <w:rPr>
          <w:rFonts w:ascii="Times New Roman" w:eastAsia="Calibri" w:hAnsi="Times New Roman" w:cs="Times New Roman"/>
          <w:bCs/>
          <w:i/>
          <w:iCs/>
          <w:color w:val="auto"/>
          <w:sz w:val="28"/>
          <w:szCs w:val="24"/>
        </w:rPr>
        <w:t xml:space="preserve">Практическая деятельность. </w:t>
      </w:r>
      <w:r w:rsidRPr="005C71B6">
        <w:rPr>
          <w:rFonts w:ascii="Times New Roman" w:eastAsia="Calibri" w:hAnsi="Times New Roman" w:cs="Times New Roman"/>
          <w:bCs/>
          <w:color w:val="auto"/>
          <w:sz w:val="28"/>
          <w:szCs w:val="24"/>
        </w:rPr>
        <w:t>Плетение по схеме. Изготовление оберега. Поделка в технике изонить. Навыки завязывания галстука. Последовательность глажения мужской рубашки. Поделка из ткани по выкройке грелка-курица на чайник. Поделки: пышные цветы (объёмная поделка из</w:t>
      </w:r>
    </w:p>
    <w:p w:rsidR="005C71B6" w:rsidRPr="005C71B6" w:rsidRDefault="005C71B6" w:rsidP="005C71B6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color w:val="auto"/>
          <w:sz w:val="28"/>
          <w:szCs w:val="24"/>
        </w:rPr>
      </w:pPr>
      <w:r w:rsidRPr="005C71B6">
        <w:rPr>
          <w:rFonts w:ascii="Times New Roman" w:eastAsia="Calibri" w:hAnsi="Times New Roman" w:cs="Times New Roman"/>
          <w:bCs/>
          <w:color w:val="auto"/>
          <w:sz w:val="28"/>
          <w:szCs w:val="24"/>
        </w:rPr>
        <w:t>ткани), цветы с бахромой (объёмная поделка из ткани), спиральные розы (объёмная поделка из ткани), объёмные цветы (поделка из ткани). Поделка Чудо-букет (объёмная поделка из ткани). Нарядные заплатки — декоративное украшение. Изготовление заплатки из ткани. Поделки: сумка-</w:t>
      </w:r>
    </w:p>
    <w:p w:rsidR="005C71B6" w:rsidRPr="005C71B6" w:rsidRDefault="005C71B6" w:rsidP="005C71B6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color w:val="auto"/>
          <w:sz w:val="28"/>
          <w:szCs w:val="24"/>
        </w:rPr>
      </w:pPr>
      <w:r w:rsidRPr="005C71B6">
        <w:rPr>
          <w:rFonts w:ascii="Times New Roman" w:eastAsia="Calibri" w:hAnsi="Times New Roman" w:cs="Times New Roman"/>
          <w:bCs/>
          <w:color w:val="auto"/>
          <w:sz w:val="28"/>
          <w:szCs w:val="24"/>
        </w:rPr>
        <w:t>карман из джинсовой ткани, сумка-мешок из джинсов (объёмная поделка из ткани).</w:t>
      </w:r>
    </w:p>
    <w:p w:rsidR="005C71B6" w:rsidRPr="005C71B6" w:rsidRDefault="005C71B6" w:rsidP="005C71B6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bCs/>
          <w:color w:val="auto"/>
          <w:sz w:val="28"/>
          <w:szCs w:val="24"/>
        </w:rPr>
      </w:pPr>
      <w:r w:rsidRPr="005C71B6">
        <w:rPr>
          <w:rFonts w:ascii="Times New Roman" w:eastAsia="Calibri" w:hAnsi="Times New Roman" w:cs="Times New Roman"/>
          <w:b/>
          <w:bCs/>
          <w:color w:val="auto"/>
          <w:sz w:val="28"/>
          <w:szCs w:val="24"/>
        </w:rPr>
        <w:t xml:space="preserve">Устройство и работа компьютера, программы Paint, Word, Интернет и работа с ними </w:t>
      </w:r>
    </w:p>
    <w:p w:rsidR="005C71B6" w:rsidRPr="005C71B6" w:rsidRDefault="005C71B6" w:rsidP="005C71B6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color w:val="auto"/>
          <w:sz w:val="28"/>
          <w:szCs w:val="24"/>
        </w:rPr>
      </w:pPr>
      <w:r w:rsidRPr="005C71B6">
        <w:rPr>
          <w:rFonts w:ascii="Times New Roman" w:eastAsia="Calibri" w:hAnsi="Times New Roman" w:cs="Times New Roman"/>
          <w:bCs/>
          <w:color w:val="auto"/>
          <w:sz w:val="28"/>
          <w:szCs w:val="24"/>
        </w:rPr>
        <w:t xml:space="preserve">Свойства информации. Профессии информационных технологий. Хранение информации. Носители информации. Виды и свойства информации. </w:t>
      </w:r>
      <w:r w:rsidRPr="005C71B6">
        <w:rPr>
          <w:rFonts w:ascii="Times New Roman" w:eastAsia="Calibri" w:hAnsi="Times New Roman" w:cs="Times New Roman"/>
          <w:bCs/>
          <w:color w:val="auto"/>
          <w:sz w:val="28"/>
          <w:szCs w:val="24"/>
        </w:rPr>
        <w:lastRenderedPageBreak/>
        <w:t>Систематизация информации. Интерфейс. Калькулятор. Работа в Word. Таблицы. Photoshop (Фотошоп). Работа с фотографией в Paint (декорирование). Компьютерная вёрстка. Современный верстальщик. Роль Интернета в жизни современного человека. Электронная почта. Компьютерные вирусы. Безопасность компьютера. Просмотр веб-страниц. Переход по ссылке. Интернет. Достоверность информации в Интернете. Электронные публикации. Электронный журнал. Веб-дизайн. Как попасть на нужную страницу с помощью URL. Информационно-поисковые системы.</w:t>
      </w:r>
    </w:p>
    <w:p w:rsidR="005C71B6" w:rsidRPr="005C71B6" w:rsidRDefault="005C71B6" w:rsidP="005C71B6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color w:val="auto"/>
          <w:sz w:val="28"/>
          <w:szCs w:val="24"/>
        </w:rPr>
      </w:pPr>
      <w:r w:rsidRPr="005C71B6">
        <w:rPr>
          <w:rFonts w:ascii="Times New Roman" w:eastAsia="Calibri" w:hAnsi="Times New Roman" w:cs="Times New Roman"/>
          <w:bCs/>
          <w:i/>
          <w:iCs/>
          <w:color w:val="auto"/>
          <w:sz w:val="28"/>
          <w:szCs w:val="24"/>
        </w:rPr>
        <w:t>Практическая деятельность</w:t>
      </w:r>
      <w:r w:rsidRPr="005C71B6">
        <w:rPr>
          <w:rFonts w:ascii="Times New Roman" w:eastAsia="Calibri" w:hAnsi="Times New Roman" w:cs="Times New Roman"/>
          <w:bCs/>
          <w:color w:val="auto"/>
          <w:sz w:val="28"/>
          <w:szCs w:val="24"/>
        </w:rPr>
        <w:t>. Работа с флешкой. Поиск информации в компьютере (файлы и папки). Работа с калькулятором. Изготовление таблички на дверь. Расписание звонков. Весёлая открытка (преобразование в Paint, использование надписей). Школьная стенгазета (статья для</w:t>
      </w:r>
    </w:p>
    <w:p w:rsidR="005C71B6" w:rsidRPr="005C71B6" w:rsidRDefault="005C71B6" w:rsidP="005C71B6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color w:val="auto"/>
          <w:sz w:val="28"/>
          <w:szCs w:val="24"/>
        </w:rPr>
      </w:pPr>
      <w:r w:rsidRPr="005C71B6">
        <w:rPr>
          <w:rFonts w:ascii="Times New Roman" w:eastAsia="Calibri" w:hAnsi="Times New Roman" w:cs="Times New Roman"/>
          <w:bCs/>
          <w:color w:val="auto"/>
          <w:sz w:val="28"/>
          <w:szCs w:val="24"/>
        </w:rPr>
        <w:t>газеты). Поиск информации о любимом животном.</w:t>
      </w:r>
    </w:p>
    <w:p w:rsidR="0064543A" w:rsidRPr="005C71B6" w:rsidRDefault="0064543A" w:rsidP="005C71B6">
      <w:pPr>
        <w:widowControl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auto"/>
          <w:sz w:val="32"/>
          <w:szCs w:val="28"/>
          <w:lang w:eastAsia="ru-RU"/>
        </w:rPr>
      </w:pPr>
    </w:p>
    <w:p w:rsidR="00BA186A" w:rsidRPr="00BA186A" w:rsidRDefault="00BA186A" w:rsidP="00BA186A">
      <w:pPr>
        <w:spacing w:line="256" w:lineRule="auto"/>
        <w:ind w:left="0"/>
        <w:rPr>
          <w:rFonts w:ascii="Times New Roman" w:eastAsia="Calibri" w:hAnsi="Times New Roman" w:cs="Times New Roman"/>
          <w:b/>
          <w:color w:val="auto"/>
          <w:sz w:val="28"/>
          <w:szCs w:val="24"/>
        </w:rPr>
      </w:pPr>
      <w:r w:rsidRPr="00BA186A">
        <w:rPr>
          <w:rFonts w:ascii="Times New Roman" w:eastAsia="Calibri" w:hAnsi="Times New Roman" w:cs="Times New Roman"/>
          <w:b/>
          <w:color w:val="auto"/>
          <w:sz w:val="28"/>
          <w:szCs w:val="24"/>
        </w:rPr>
        <w:t>Раздел 4.</w:t>
      </w:r>
    </w:p>
    <w:p w:rsidR="00BA186A" w:rsidRPr="00BA186A" w:rsidRDefault="00BA186A" w:rsidP="00BA186A">
      <w:pPr>
        <w:spacing w:line="256" w:lineRule="auto"/>
        <w:ind w:left="0"/>
        <w:rPr>
          <w:rFonts w:ascii="Times New Roman" w:eastAsia="Calibri" w:hAnsi="Times New Roman" w:cs="Times New Roman"/>
          <w:b/>
          <w:color w:val="auto"/>
          <w:sz w:val="28"/>
          <w:szCs w:val="24"/>
        </w:rPr>
      </w:pPr>
      <w:r w:rsidRPr="00BA186A">
        <w:rPr>
          <w:rFonts w:ascii="Times New Roman" w:eastAsia="Calibri" w:hAnsi="Times New Roman" w:cs="Times New Roman"/>
          <w:b/>
          <w:color w:val="auto"/>
          <w:sz w:val="24"/>
          <w:szCs w:val="24"/>
        </w:rPr>
        <w:t xml:space="preserve">  </w:t>
      </w:r>
      <w:r w:rsidRPr="00BA186A">
        <w:rPr>
          <w:rFonts w:ascii="Times New Roman" w:eastAsia="Calibri" w:hAnsi="Times New Roman" w:cs="Times New Roman"/>
          <w:b/>
          <w:color w:val="auto"/>
          <w:sz w:val="28"/>
          <w:szCs w:val="24"/>
        </w:rPr>
        <w:t>Тематическое планирование по технологии 4 класс.</w:t>
      </w:r>
    </w:p>
    <w:p w:rsidR="00BA186A" w:rsidRPr="00BA186A" w:rsidRDefault="00BA186A" w:rsidP="00BA186A">
      <w:pPr>
        <w:spacing w:line="256" w:lineRule="auto"/>
        <w:ind w:left="0"/>
        <w:rPr>
          <w:rFonts w:ascii="Times New Roman" w:eastAsia="Calibri" w:hAnsi="Times New Roman" w:cs="Times New Roman"/>
          <w:b/>
          <w:bCs/>
          <w:color w:val="auto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6520"/>
        <w:gridCol w:w="1843"/>
      </w:tblGrid>
      <w:tr w:rsidR="00BA186A" w:rsidRPr="00BA186A" w:rsidTr="00BA186A">
        <w:trPr>
          <w:trHeight w:val="9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b/>
                <w:bCs/>
                <w:color w:val="auto"/>
                <w:sz w:val="24"/>
                <w:szCs w:val="24"/>
              </w:rPr>
              <w:t>№ урока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b/>
                <w:bCs/>
                <w:color w:val="auto"/>
                <w:sz w:val="24"/>
                <w:szCs w:val="24"/>
              </w:rPr>
              <w:t>Тема урока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b/>
                <w:bCs/>
                <w:color w:val="auto"/>
                <w:sz w:val="24"/>
                <w:szCs w:val="24"/>
              </w:rPr>
              <w:t>Дом. задание</w:t>
            </w:r>
          </w:p>
        </w:tc>
      </w:tr>
      <w:tr w:rsidR="00BA186A" w:rsidRPr="00BA186A" w:rsidTr="00BA18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Топографические работы.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Уч.с.2-13</w:t>
            </w:r>
          </w:p>
        </w:tc>
      </w:tr>
      <w:tr w:rsidR="00BA186A" w:rsidRPr="00BA186A" w:rsidTr="00BA18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Город воздушных потоков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Уч.с.14–17</w:t>
            </w:r>
          </w:p>
        </w:tc>
      </w:tr>
      <w:tr w:rsidR="00BA186A" w:rsidRPr="00BA186A" w:rsidTr="00BA18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Город испытателей.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Уч.с.18-21</w:t>
            </w:r>
          </w:p>
        </w:tc>
      </w:tr>
      <w:tr w:rsidR="00BA186A" w:rsidRPr="00BA186A" w:rsidTr="00BA18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Весёлая топография.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Уч.с.22-25</w:t>
            </w:r>
          </w:p>
        </w:tc>
      </w:tr>
      <w:tr w:rsidR="00BA186A" w:rsidRPr="00BA186A" w:rsidTr="00BA18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Город архитекторов.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Уч.с.26-27</w:t>
            </w:r>
          </w:p>
        </w:tc>
      </w:tr>
      <w:tr w:rsidR="00BA186A" w:rsidRPr="00BA186A" w:rsidTr="00BA18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6.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Город зодчих.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Уч.с.28-33</w:t>
            </w:r>
          </w:p>
        </w:tc>
      </w:tr>
      <w:tr w:rsidR="00BA186A" w:rsidRPr="00BA186A" w:rsidTr="00BA18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7.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Твои творческие достижения (Город будущего).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Уч.с.34-37</w:t>
            </w:r>
          </w:p>
        </w:tc>
      </w:tr>
      <w:tr w:rsidR="00BA186A" w:rsidRPr="00BA186A" w:rsidTr="00BA18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8.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Рачительный хозяин.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Уч.с.38-41</w:t>
            </w:r>
          </w:p>
        </w:tc>
      </w:tr>
      <w:tr w:rsidR="00BA186A" w:rsidRPr="00BA186A" w:rsidTr="00BA18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9.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Студия здоровья.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Уч.с.42-43</w:t>
            </w:r>
          </w:p>
        </w:tc>
      </w:tr>
      <w:tr w:rsidR="00BA186A" w:rsidRPr="00BA186A" w:rsidTr="00BA18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10.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Город скульпторов.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Уч.с.44-47</w:t>
            </w:r>
          </w:p>
        </w:tc>
      </w:tr>
      <w:tr w:rsidR="00BA186A" w:rsidRPr="00BA186A" w:rsidTr="00BA18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Бульвар устроителей праздников.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Уч.с.48-55</w:t>
            </w:r>
          </w:p>
        </w:tc>
      </w:tr>
      <w:tr w:rsidR="00BA186A" w:rsidRPr="00BA186A" w:rsidTr="00BA18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12.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Бисерная улица.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Уч.с.56-59</w:t>
            </w:r>
          </w:p>
        </w:tc>
      </w:tr>
      <w:tr w:rsidR="00BA186A" w:rsidRPr="00BA186A" w:rsidTr="00BA18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13.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Твои творческие достижения (Новогодние затеи).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Уч.с.60-61</w:t>
            </w:r>
          </w:p>
        </w:tc>
      </w:tr>
      <w:tr w:rsidR="00BA186A" w:rsidRPr="00BA186A" w:rsidTr="00BA18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14.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Ткацкая мастерская.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Уч.с.62-65</w:t>
            </w:r>
          </w:p>
        </w:tc>
      </w:tr>
      <w:tr w:rsidR="00BA186A" w:rsidRPr="00BA186A" w:rsidTr="00BA18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lastRenderedPageBreak/>
              <w:t>15.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Деловой мир.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Уч.с.66-67</w:t>
            </w:r>
          </w:p>
        </w:tc>
      </w:tr>
      <w:tr w:rsidR="00BA186A" w:rsidRPr="00BA186A" w:rsidTr="00BA18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16.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Курсы кройки и шитья.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Уч.с.68-71</w:t>
            </w:r>
          </w:p>
        </w:tc>
      </w:tr>
      <w:tr w:rsidR="00BA186A" w:rsidRPr="00BA186A" w:rsidTr="00BA18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17.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Город флористов.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Уч.с.72-75</w:t>
            </w:r>
          </w:p>
        </w:tc>
      </w:tr>
      <w:tr w:rsidR="00BA186A" w:rsidRPr="00BA186A" w:rsidTr="00BA18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18.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Город джинсовой фантазии.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Уч.с.78-81</w:t>
            </w:r>
          </w:p>
        </w:tc>
      </w:tr>
      <w:tr w:rsidR="00BA186A" w:rsidRPr="00BA186A" w:rsidTr="00BA18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19.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Твои творческие достижения (Школа дизайна).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Уч.с.82-85</w:t>
            </w:r>
          </w:p>
        </w:tc>
      </w:tr>
      <w:tr w:rsidR="00BA186A" w:rsidRPr="00BA186A" w:rsidTr="00BA18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20.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Информация. Хранение и организация информации.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Уч.с.86-89</w:t>
            </w:r>
          </w:p>
        </w:tc>
      </w:tr>
      <w:tr w:rsidR="00BA186A" w:rsidRPr="00BA186A" w:rsidTr="00BA18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21.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Организация информации.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Уч.с.90-93</w:t>
            </w:r>
          </w:p>
        </w:tc>
      </w:tr>
      <w:tr w:rsidR="00BA186A" w:rsidRPr="00BA186A" w:rsidTr="00BA18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22.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Диалог с компьютером.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Уч.с.90-93</w:t>
            </w:r>
          </w:p>
        </w:tc>
      </w:tr>
      <w:tr w:rsidR="00BA186A" w:rsidRPr="00BA186A" w:rsidTr="00BA18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23.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Диалог с компьютером.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Уч.с.94-97</w:t>
            </w:r>
          </w:p>
        </w:tc>
      </w:tr>
      <w:tr w:rsidR="00BA186A" w:rsidRPr="00BA186A" w:rsidTr="00BA18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24.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Работа с текстами.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Уч.с.98-99</w:t>
            </w:r>
          </w:p>
        </w:tc>
      </w:tr>
      <w:tr w:rsidR="00BA186A" w:rsidRPr="00BA186A" w:rsidTr="00BA18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25.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Работа с таблицами.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Уч.с.100-105</w:t>
            </w:r>
          </w:p>
        </w:tc>
      </w:tr>
      <w:tr w:rsidR="00BA186A" w:rsidRPr="00BA186A" w:rsidTr="00BA18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26.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Графические редакторы – исправление реальности.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Уч.с.106-109</w:t>
            </w:r>
          </w:p>
        </w:tc>
      </w:tr>
      <w:tr w:rsidR="00BA186A" w:rsidRPr="00BA186A" w:rsidTr="00BA18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27.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Печатные публикации.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Уч.с.110-112</w:t>
            </w:r>
          </w:p>
        </w:tc>
      </w:tr>
      <w:tr w:rsidR="00BA186A" w:rsidRPr="00BA186A" w:rsidTr="00BA18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28.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Печатные публикации.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Уч.с.113-114</w:t>
            </w:r>
          </w:p>
        </w:tc>
      </w:tr>
      <w:tr w:rsidR="00BA186A" w:rsidRPr="00BA186A" w:rsidTr="00BA18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29.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Что такое интернет.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Уч.с.116-119</w:t>
            </w:r>
          </w:p>
        </w:tc>
      </w:tr>
      <w:tr w:rsidR="00BA186A" w:rsidRPr="00BA186A" w:rsidTr="00BA18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30.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Безопасность компьютера.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Карточки</w:t>
            </w:r>
          </w:p>
        </w:tc>
      </w:tr>
      <w:tr w:rsidR="00BA186A" w:rsidRPr="00BA186A" w:rsidTr="00BA18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31.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Поиск информации.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Карточки</w:t>
            </w:r>
          </w:p>
        </w:tc>
      </w:tr>
      <w:tr w:rsidR="00BA186A" w:rsidRPr="00BA186A" w:rsidTr="00BA18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32.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Поиск информации.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Уч.с.120-127</w:t>
            </w:r>
          </w:p>
        </w:tc>
      </w:tr>
      <w:tr w:rsidR="00BA186A" w:rsidRPr="00BA186A" w:rsidTr="00BA18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33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Компьютер в твоей жизни.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Уч.с.128-129</w:t>
            </w:r>
          </w:p>
        </w:tc>
      </w:tr>
      <w:tr w:rsidR="00BA186A" w:rsidRPr="00BA186A" w:rsidTr="00BA18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34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6A" w:rsidRPr="00BA186A" w:rsidRDefault="00BA186A" w:rsidP="00BA186A">
            <w:pPr>
              <w:spacing w:line="25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A186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Твои творческие достижения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86A" w:rsidRPr="00BA186A" w:rsidRDefault="00BA186A" w:rsidP="00BA186A">
            <w:pPr>
              <w:spacing w:line="256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</w:tbl>
    <w:p w:rsidR="00BA186A" w:rsidRPr="00BA186A" w:rsidRDefault="00BA186A" w:rsidP="00BA186A">
      <w:pPr>
        <w:spacing w:line="256" w:lineRule="auto"/>
        <w:ind w:left="0"/>
        <w:rPr>
          <w:rFonts w:ascii="Times New Roman" w:eastAsia="Calibri" w:hAnsi="Times New Roman" w:cs="Times New Roman"/>
          <w:b/>
          <w:bCs/>
          <w:color w:val="auto"/>
          <w:sz w:val="24"/>
          <w:szCs w:val="24"/>
        </w:rPr>
      </w:pPr>
    </w:p>
    <w:tbl>
      <w:tblPr>
        <w:tblStyle w:val="23"/>
        <w:tblW w:w="1573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10348"/>
      </w:tblGrid>
      <w:tr w:rsidR="00BA186A" w:rsidRPr="00BA186A" w:rsidTr="00BA186A">
        <w:tc>
          <w:tcPr>
            <w:tcW w:w="5387" w:type="dxa"/>
            <w:hideMark/>
          </w:tcPr>
          <w:p w:rsidR="00BA186A" w:rsidRPr="00BA186A" w:rsidRDefault="00BA186A" w:rsidP="00BA186A">
            <w:pPr>
              <w:spacing w:line="276" w:lineRule="auto"/>
              <w:rPr>
                <w:rFonts w:eastAsia="Calibri"/>
                <w:color w:val="auto"/>
                <w:sz w:val="24"/>
                <w:szCs w:val="24"/>
                <w:lang w:eastAsia="ru-RU"/>
              </w:rPr>
            </w:pPr>
            <w:r w:rsidRPr="00BA186A">
              <w:rPr>
                <w:rFonts w:eastAsia="Calibri"/>
                <w:color w:val="auto"/>
                <w:sz w:val="24"/>
                <w:szCs w:val="24"/>
                <w:lang w:eastAsia="ru-RU"/>
              </w:rPr>
              <w:t>СОГЛАСОВАНО</w:t>
            </w:r>
          </w:p>
          <w:p w:rsidR="00BA186A" w:rsidRPr="00BA186A" w:rsidRDefault="00BA186A" w:rsidP="00BA186A">
            <w:pPr>
              <w:spacing w:line="276" w:lineRule="auto"/>
              <w:rPr>
                <w:rFonts w:eastAsia="Calibri"/>
                <w:color w:val="auto"/>
                <w:sz w:val="24"/>
                <w:szCs w:val="24"/>
                <w:lang w:eastAsia="ru-RU"/>
              </w:rPr>
            </w:pPr>
            <w:r w:rsidRPr="00BA186A">
              <w:rPr>
                <w:rFonts w:eastAsia="Calibri"/>
                <w:color w:val="auto"/>
                <w:sz w:val="24"/>
                <w:szCs w:val="24"/>
                <w:lang w:eastAsia="ru-RU"/>
              </w:rPr>
              <w:t>Протокол заседания методического объединения МБОУ «Школа № 80»_________</w:t>
            </w:r>
          </w:p>
          <w:p w:rsidR="00BA186A" w:rsidRPr="00BA186A" w:rsidRDefault="00BA186A" w:rsidP="00BA186A">
            <w:pPr>
              <w:spacing w:line="276" w:lineRule="auto"/>
              <w:rPr>
                <w:rFonts w:eastAsia="Calibri"/>
                <w:color w:val="auto"/>
                <w:sz w:val="24"/>
                <w:szCs w:val="24"/>
                <w:lang w:eastAsia="ru-RU"/>
              </w:rPr>
            </w:pPr>
            <w:r w:rsidRPr="00BA186A">
              <w:rPr>
                <w:rFonts w:eastAsia="Calibri"/>
                <w:color w:val="auto"/>
                <w:sz w:val="24"/>
                <w:szCs w:val="24"/>
                <w:lang w:eastAsia="ru-RU"/>
              </w:rPr>
              <w:t>от ___________20___ года № ___</w:t>
            </w:r>
          </w:p>
          <w:p w:rsidR="00BA186A" w:rsidRPr="00BA186A" w:rsidRDefault="00BA186A" w:rsidP="00BA186A">
            <w:pPr>
              <w:spacing w:line="276" w:lineRule="auto"/>
              <w:rPr>
                <w:rFonts w:eastAsia="Calibri"/>
                <w:color w:val="auto"/>
                <w:sz w:val="24"/>
                <w:szCs w:val="24"/>
                <w:lang w:eastAsia="ru-RU"/>
              </w:rPr>
            </w:pPr>
            <w:r w:rsidRPr="00BA186A">
              <w:rPr>
                <w:rFonts w:eastAsia="Calibri"/>
                <w:color w:val="auto"/>
                <w:sz w:val="24"/>
                <w:szCs w:val="24"/>
                <w:lang w:eastAsia="ru-RU"/>
              </w:rPr>
              <w:t xml:space="preserve">_________________  /Крищенко Л.А/                                 </w:t>
            </w:r>
          </w:p>
          <w:p w:rsidR="00BA186A" w:rsidRPr="00BA186A" w:rsidRDefault="00BA186A" w:rsidP="00BA186A">
            <w:pPr>
              <w:spacing w:line="276" w:lineRule="auto"/>
              <w:rPr>
                <w:rFonts w:eastAsia="Calibri"/>
                <w:color w:val="auto"/>
                <w:sz w:val="24"/>
                <w:szCs w:val="24"/>
                <w:lang w:eastAsia="ru-RU"/>
              </w:rPr>
            </w:pPr>
            <w:r w:rsidRPr="00BA186A">
              <w:rPr>
                <w:rFonts w:eastAsia="Calibri"/>
                <w:color w:val="auto"/>
                <w:sz w:val="24"/>
                <w:szCs w:val="24"/>
                <w:lang w:eastAsia="ru-RU"/>
              </w:rPr>
              <w:t>подпись руководителя МО    Ф.И.О.</w:t>
            </w:r>
          </w:p>
        </w:tc>
        <w:tc>
          <w:tcPr>
            <w:tcW w:w="10348" w:type="dxa"/>
            <w:hideMark/>
          </w:tcPr>
          <w:p w:rsidR="00BA186A" w:rsidRPr="00BA186A" w:rsidRDefault="00BA186A" w:rsidP="00BA186A">
            <w:pPr>
              <w:spacing w:after="200" w:line="276" w:lineRule="auto"/>
              <w:rPr>
                <w:rFonts w:eastAsia="Calibri"/>
                <w:color w:val="auto"/>
                <w:sz w:val="24"/>
                <w:szCs w:val="24"/>
                <w:lang w:eastAsia="ru-RU"/>
              </w:rPr>
            </w:pPr>
            <w:r w:rsidRPr="00BA186A">
              <w:rPr>
                <w:rFonts w:eastAsia="Calibri"/>
                <w:color w:val="auto"/>
                <w:sz w:val="24"/>
                <w:szCs w:val="24"/>
                <w:lang w:eastAsia="ru-RU"/>
              </w:rPr>
              <w:t xml:space="preserve">                                        СОГЛАСОВАНО</w:t>
            </w:r>
          </w:p>
          <w:p w:rsidR="00BA186A" w:rsidRPr="00BA186A" w:rsidRDefault="00BA186A" w:rsidP="00BA186A">
            <w:pPr>
              <w:spacing w:line="276" w:lineRule="auto"/>
              <w:rPr>
                <w:rFonts w:eastAsia="Calibri"/>
                <w:color w:val="auto"/>
                <w:sz w:val="24"/>
                <w:szCs w:val="24"/>
                <w:lang w:eastAsia="ru-RU"/>
              </w:rPr>
            </w:pPr>
            <w:r w:rsidRPr="00BA186A">
              <w:rPr>
                <w:rFonts w:eastAsia="Calibri"/>
                <w:color w:val="auto"/>
                <w:sz w:val="24"/>
                <w:szCs w:val="24"/>
                <w:lang w:eastAsia="ru-RU"/>
              </w:rPr>
              <w:t xml:space="preserve">Протокол заседания методического совета </w:t>
            </w:r>
          </w:p>
          <w:p w:rsidR="00BA186A" w:rsidRPr="00BA186A" w:rsidRDefault="00BA186A" w:rsidP="00BA186A">
            <w:pPr>
              <w:spacing w:line="276" w:lineRule="auto"/>
              <w:rPr>
                <w:rFonts w:eastAsia="Calibri"/>
                <w:color w:val="auto"/>
                <w:sz w:val="24"/>
                <w:szCs w:val="24"/>
                <w:lang w:eastAsia="ru-RU"/>
              </w:rPr>
            </w:pPr>
            <w:r w:rsidRPr="00BA186A">
              <w:rPr>
                <w:rFonts w:eastAsia="Calibri"/>
                <w:color w:val="auto"/>
                <w:sz w:val="24"/>
                <w:szCs w:val="24"/>
                <w:lang w:eastAsia="ru-RU"/>
              </w:rPr>
              <w:t>МБОУ «Школа №80»_________</w:t>
            </w:r>
          </w:p>
          <w:p w:rsidR="00BA186A" w:rsidRPr="00BA186A" w:rsidRDefault="00BA186A" w:rsidP="00BA186A">
            <w:pPr>
              <w:spacing w:line="276" w:lineRule="auto"/>
              <w:rPr>
                <w:rFonts w:eastAsia="Calibri"/>
                <w:color w:val="auto"/>
                <w:sz w:val="24"/>
                <w:szCs w:val="24"/>
                <w:lang w:eastAsia="ru-RU"/>
              </w:rPr>
            </w:pPr>
            <w:r w:rsidRPr="00BA186A">
              <w:rPr>
                <w:rFonts w:eastAsia="Calibri"/>
                <w:color w:val="auto"/>
                <w:sz w:val="24"/>
                <w:szCs w:val="24"/>
                <w:lang w:eastAsia="ru-RU"/>
              </w:rPr>
              <w:t>от ___________20___ года № ___</w:t>
            </w:r>
          </w:p>
          <w:p w:rsidR="00BA186A" w:rsidRPr="00BA186A" w:rsidRDefault="00BA186A" w:rsidP="00BA186A">
            <w:pPr>
              <w:spacing w:line="276" w:lineRule="auto"/>
              <w:rPr>
                <w:rFonts w:eastAsia="Calibri"/>
                <w:color w:val="auto"/>
                <w:sz w:val="24"/>
                <w:szCs w:val="24"/>
                <w:lang w:eastAsia="ru-RU"/>
              </w:rPr>
            </w:pPr>
            <w:r w:rsidRPr="00BA186A">
              <w:rPr>
                <w:rFonts w:eastAsia="Calibri"/>
                <w:color w:val="auto"/>
                <w:sz w:val="24"/>
                <w:szCs w:val="24"/>
                <w:lang w:eastAsia="ru-RU"/>
              </w:rPr>
              <w:t xml:space="preserve">___________________  /Симовонян А.А/                                 </w:t>
            </w:r>
          </w:p>
          <w:p w:rsidR="00BA186A" w:rsidRPr="00BA186A" w:rsidRDefault="00BA186A" w:rsidP="00BA186A">
            <w:pPr>
              <w:spacing w:line="276" w:lineRule="auto"/>
              <w:rPr>
                <w:rFonts w:eastAsia="Calibri"/>
                <w:color w:val="auto"/>
                <w:sz w:val="24"/>
                <w:szCs w:val="24"/>
                <w:lang w:eastAsia="ru-RU"/>
              </w:rPr>
            </w:pPr>
            <w:r w:rsidRPr="00BA186A">
              <w:rPr>
                <w:rFonts w:eastAsia="Calibri"/>
                <w:color w:val="auto"/>
                <w:sz w:val="24"/>
                <w:szCs w:val="24"/>
                <w:lang w:eastAsia="ru-RU"/>
              </w:rPr>
              <w:t>подпись руководителя МС       Ф.И.О.</w:t>
            </w:r>
          </w:p>
        </w:tc>
      </w:tr>
    </w:tbl>
    <w:p w:rsidR="00BA186A" w:rsidRPr="00BA186A" w:rsidRDefault="00BA186A" w:rsidP="00BA186A">
      <w:pPr>
        <w:spacing w:line="256" w:lineRule="auto"/>
        <w:ind w:left="0"/>
        <w:rPr>
          <w:rFonts w:ascii="Times New Roman" w:eastAsia="Calibri" w:hAnsi="Times New Roman" w:cs="Times New Roman"/>
          <w:b/>
          <w:bCs/>
          <w:color w:val="auto"/>
          <w:sz w:val="24"/>
          <w:szCs w:val="24"/>
        </w:rPr>
      </w:pPr>
    </w:p>
    <w:p w:rsidR="001E2BFF" w:rsidRPr="005C71B6" w:rsidRDefault="001E2BFF" w:rsidP="005C71B6">
      <w:pPr>
        <w:autoSpaceDE w:val="0"/>
        <w:autoSpaceDN w:val="0"/>
        <w:adjustRightInd w:val="0"/>
        <w:spacing w:after="0" w:line="240" w:lineRule="auto"/>
        <w:ind w:left="0" w:right="2794"/>
        <w:jc w:val="both"/>
        <w:rPr>
          <w:rFonts w:ascii="Times New Roman" w:eastAsia="Calibri" w:hAnsi="Times New Roman" w:cs="Times New Roman"/>
          <w:b/>
          <w:bCs/>
          <w:color w:val="auto"/>
          <w:sz w:val="36"/>
          <w:szCs w:val="28"/>
        </w:rPr>
      </w:pPr>
    </w:p>
    <w:sectPr w:rsidR="001E2BFF" w:rsidRPr="005C71B6" w:rsidSect="001B5637">
      <w:pgSz w:w="12240" w:h="15840"/>
      <w:pgMar w:top="1134" w:right="850" w:bottom="1134" w:left="1701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4721" w:rsidRDefault="002E4721" w:rsidP="0064543A">
      <w:pPr>
        <w:spacing w:after="0" w:line="240" w:lineRule="auto"/>
      </w:pPr>
      <w:r>
        <w:separator/>
      </w:r>
    </w:p>
  </w:endnote>
  <w:endnote w:type="continuationSeparator" w:id="0">
    <w:p w:rsidR="002E4721" w:rsidRDefault="002E4721" w:rsidP="00645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4721" w:rsidRDefault="002E4721" w:rsidP="0064543A">
      <w:pPr>
        <w:spacing w:after="0" w:line="240" w:lineRule="auto"/>
      </w:pPr>
      <w:r>
        <w:separator/>
      </w:r>
    </w:p>
  </w:footnote>
  <w:footnote w:type="continuationSeparator" w:id="0">
    <w:p w:rsidR="002E4721" w:rsidRDefault="002E4721" w:rsidP="006454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62D93"/>
    <w:multiLevelType w:val="hybridMultilevel"/>
    <w:tmpl w:val="342CC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F19C1"/>
    <w:multiLevelType w:val="hybridMultilevel"/>
    <w:tmpl w:val="3C8E9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424DB"/>
    <w:multiLevelType w:val="hybridMultilevel"/>
    <w:tmpl w:val="49441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330CF"/>
    <w:multiLevelType w:val="hybridMultilevel"/>
    <w:tmpl w:val="25385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E0FB6"/>
    <w:multiLevelType w:val="hybridMultilevel"/>
    <w:tmpl w:val="89620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255A30"/>
    <w:multiLevelType w:val="hybridMultilevel"/>
    <w:tmpl w:val="FFF8887A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5B733C"/>
    <w:multiLevelType w:val="hybridMultilevel"/>
    <w:tmpl w:val="BDD89678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7" w15:restartNumberingAfterBreak="0">
    <w:nsid w:val="211B43CE"/>
    <w:multiLevelType w:val="hybridMultilevel"/>
    <w:tmpl w:val="0EFA0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284B62"/>
    <w:multiLevelType w:val="hybridMultilevel"/>
    <w:tmpl w:val="8D0EEA1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F00517"/>
    <w:multiLevelType w:val="hybridMultilevel"/>
    <w:tmpl w:val="D8D4BF1E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48394A"/>
    <w:multiLevelType w:val="hybridMultilevel"/>
    <w:tmpl w:val="F4AC09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4330E8"/>
    <w:multiLevelType w:val="hybridMultilevel"/>
    <w:tmpl w:val="F4AC181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1B026A"/>
    <w:multiLevelType w:val="hybridMultilevel"/>
    <w:tmpl w:val="77766460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F24645"/>
    <w:multiLevelType w:val="hybridMultilevel"/>
    <w:tmpl w:val="00005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8E0CC3"/>
    <w:multiLevelType w:val="hybridMultilevel"/>
    <w:tmpl w:val="98BC04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1472BA9"/>
    <w:multiLevelType w:val="hybridMultilevel"/>
    <w:tmpl w:val="5BFC3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AC3B82"/>
    <w:multiLevelType w:val="hybridMultilevel"/>
    <w:tmpl w:val="890E4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322589"/>
    <w:multiLevelType w:val="hybridMultilevel"/>
    <w:tmpl w:val="6ACCA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B51530"/>
    <w:multiLevelType w:val="hybridMultilevel"/>
    <w:tmpl w:val="0040E840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6326B6"/>
    <w:multiLevelType w:val="hybridMultilevel"/>
    <w:tmpl w:val="812AADD0"/>
    <w:lvl w:ilvl="0" w:tplc="65C0F094">
      <w:start w:val="1"/>
      <w:numFmt w:val="decimal"/>
      <w:lvlText w:val="%1."/>
      <w:lvlJc w:val="left"/>
      <w:pPr>
        <w:ind w:left="1080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5DE1E51"/>
    <w:multiLevelType w:val="hybridMultilevel"/>
    <w:tmpl w:val="5644D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B740EB"/>
    <w:multiLevelType w:val="hybridMultilevel"/>
    <w:tmpl w:val="DD326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DA77DF"/>
    <w:multiLevelType w:val="hybridMultilevel"/>
    <w:tmpl w:val="F95612CA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F53B7C"/>
    <w:multiLevelType w:val="hybridMultilevel"/>
    <w:tmpl w:val="85E66C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4"/>
  </w:num>
  <w:num w:numId="4">
    <w:abstractNumId w:val="0"/>
  </w:num>
  <w:num w:numId="5">
    <w:abstractNumId w:val="11"/>
  </w:num>
  <w:num w:numId="6">
    <w:abstractNumId w:val="3"/>
  </w:num>
  <w:num w:numId="7">
    <w:abstractNumId w:val="2"/>
  </w:num>
  <w:num w:numId="8">
    <w:abstractNumId w:val="7"/>
  </w:num>
  <w:num w:numId="9">
    <w:abstractNumId w:val="10"/>
  </w:num>
  <w:num w:numId="10">
    <w:abstractNumId w:val="21"/>
  </w:num>
  <w:num w:numId="11">
    <w:abstractNumId w:val="8"/>
  </w:num>
  <w:num w:numId="12">
    <w:abstractNumId w:val="1"/>
  </w:num>
  <w:num w:numId="13">
    <w:abstractNumId w:val="23"/>
  </w:num>
  <w:num w:numId="14">
    <w:abstractNumId w:val="20"/>
  </w:num>
  <w:num w:numId="15">
    <w:abstractNumId w:val="14"/>
  </w:num>
  <w:num w:numId="16">
    <w:abstractNumId w:val="22"/>
  </w:num>
  <w:num w:numId="17">
    <w:abstractNumId w:val="9"/>
  </w:num>
  <w:num w:numId="18">
    <w:abstractNumId w:val="18"/>
  </w:num>
  <w:num w:numId="19">
    <w:abstractNumId w:val="12"/>
  </w:num>
  <w:num w:numId="20">
    <w:abstractNumId w:val="5"/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0ABC"/>
    <w:rsid w:val="00000746"/>
    <w:rsid w:val="000469FC"/>
    <w:rsid w:val="000B72C4"/>
    <w:rsid w:val="000E4E44"/>
    <w:rsid w:val="000F1B82"/>
    <w:rsid w:val="000F56C6"/>
    <w:rsid w:val="00110F3C"/>
    <w:rsid w:val="001B208F"/>
    <w:rsid w:val="001B5637"/>
    <w:rsid w:val="001E2BFF"/>
    <w:rsid w:val="00200B67"/>
    <w:rsid w:val="00205E2C"/>
    <w:rsid w:val="002A60C6"/>
    <w:rsid w:val="002E4721"/>
    <w:rsid w:val="002F7BC6"/>
    <w:rsid w:val="0038169F"/>
    <w:rsid w:val="003B0BD8"/>
    <w:rsid w:val="003F6458"/>
    <w:rsid w:val="004163CB"/>
    <w:rsid w:val="00416DAB"/>
    <w:rsid w:val="00435C71"/>
    <w:rsid w:val="004B6F03"/>
    <w:rsid w:val="00551AE3"/>
    <w:rsid w:val="0058176E"/>
    <w:rsid w:val="005C71B6"/>
    <w:rsid w:val="00615B3E"/>
    <w:rsid w:val="00636BA9"/>
    <w:rsid w:val="0064543A"/>
    <w:rsid w:val="00650149"/>
    <w:rsid w:val="006833D9"/>
    <w:rsid w:val="00690B7B"/>
    <w:rsid w:val="006A59DD"/>
    <w:rsid w:val="006D0ABC"/>
    <w:rsid w:val="0073033F"/>
    <w:rsid w:val="007330FC"/>
    <w:rsid w:val="00753B33"/>
    <w:rsid w:val="007735AD"/>
    <w:rsid w:val="00780D95"/>
    <w:rsid w:val="007D3030"/>
    <w:rsid w:val="008641E2"/>
    <w:rsid w:val="009C3B96"/>
    <w:rsid w:val="00A9044A"/>
    <w:rsid w:val="00B553EF"/>
    <w:rsid w:val="00BA186A"/>
    <w:rsid w:val="00BB7476"/>
    <w:rsid w:val="00BE1B04"/>
    <w:rsid w:val="00C8588E"/>
    <w:rsid w:val="00D236EE"/>
    <w:rsid w:val="00D558D1"/>
    <w:rsid w:val="00D74180"/>
    <w:rsid w:val="00D817AB"/>
    <w:rsid w:val="00D90948"/>
    <w:rsid w:val="00DF5A92"/>
    <w:rsid w:val="00E173E1"/>
    <w:rsid w:val="00E835C4"/>
    <w:rsid w:val="00E977AE"/>
    <w:rsid w:val="00EA55C0"/>
    <w:rsid w:val="00EC39E0"/>
    <w:rsid w:val="00EE5235"/>
    <w:rsid w:val="00EF3375"/>
    <w:rsid w:val="00F054B9"/>
    <w:rsid w:val="00FC0494"/>
    <w:rsid w:val="00FE7B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3A827"/>
  <w15:docId w15:val="{B265F8C9-E2E0-4F2E-89B3-FAFE17B13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0D95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780D95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0D95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0D95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0D95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0D95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0D95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0D95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0D95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0D95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0D95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80D95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80D95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80D95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780D95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780D95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780D95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780D95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780D95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780D95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780D95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Заголовок Знак"/>
    <w:basedOn w:val="a0"/>
    <w:link w:val="a4"/>
    <w:uiPriority w:val="10"/>
    <w:rsid w:val="00780D95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780D95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780D95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780D95"/>
    <w:rPr>
      <w:b/>
      <w:bCs/>
      <w:spacing w:val="0"/>
    </w:rPr>
  </w:style>
  <w:style w:type="character" w:styleId="a9">
    <w:name w:val="Emphasis"/>
    <w:uiPriority w:val="20"/>
    <w:qFormat/>
    <w:rsid w:val="00780D95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link w:val="ab"/>
    <w:uiPriority w:val="1"/>
    <w:qFormat/>
    <w:rsid w:val="00780D95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780D9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80D9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80D95"/>
    <w:rPr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780D95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e">
    <w:name w:val="Выделенная цитата Знак"/>
    <w:basedOn w:val="a0"/>
    <w:link w:val="ad"/>
    <w:uiPriority w:val="30"/>
    <w:rsid w:val="00780D95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">
    <w:name w:val="Subtle Emphasis"/>
    <w:uiPriority w:val="19"/>
    <w:qFormat/>
    <w:rsid w:val="00780D95"/>
    <w:rPr>
      <w:smallCaps/>
      <w:dstrike w:val="0"/>
      <w:color w:val="5A5A5A" w:themeColor="text1" w:themeTint="A5"/>
      <w:vertAlign w:val="baseline"/>
    </w:rPr>
  </w:style>
  <w:style w:type="character" w:styleId="af0">
    <w:name w:val="Intense Emphasis"/>
    <w:uiPriority w:val="21"/>
    <w:qFormat/>
    <w:rsid w:val="00780D95"/>
    <w:rPr>
      <w:b/>
      <w:bCs/>
      <w:smallCaps/>
      <w:color w:val="4F81BD" w:themeColor="accent1"/>
      <w:spacing w:val="40"/>
    </w:rPr>
  </w:style>
  <w:style w:type="character" w:styleId="af1">
    <w:name w:val="Subtle Reference"/>
    <w:uiPriority w:val="31"/>
    <w:qFormat/>
    <w:rsid w:val="00780D95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2">
    <w:name w:val="Intense Reference"/>
    <w:uiPriority w:val="32"/>
    <w:qFormat/>
    <w:rsid w:val="00780D95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3">
    <w:name w:val="Book Title"/>
    <w:uiPriority w:val="33"/>
    <w:qFormat/>
    <w:rsid w:val="00780D95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780D95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110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10F3C"/>
    <w:rPr>
      <w:rFonts w:ascii="Tahoma" w:hAnsi="Tahoma" w:cs="Tahoma"/>
      <w:color w:val="5A5A5A" w:themeColor="text1" w:themeTint="A5"/>
      <w:sz w:val="16"/>
      <w:szCs w:val="16"/>
    </w:rPr>
  </w:style>
  <w:style w:type="character" w:customStyle="1" w:styleId="ab">
    <w:name w:val="Без интервала Знак"/>
    <w:basedOn w:val="a0"/>
    <w:link w:val="aa"/>
    <w:uiPriority w:val="1"/>
    <w:locked/>
    <w:rsid w:val="00BB7476"/>
    <w:rPr>
      <w:color w:val="5A5A5A" w:themeColor="text1" w:themeTint="A5"/>
    </w:rPr>
  </w:style>
  <w:style w:type="table" w:styleId="af7">
    <w:name w:val="Table Grid"/>
    <w:basedOn w:val="a1"/>
    <w:uiPriority w:val="59"/>
    <w:rsid w:val="00BB7476"/>
    <w:pPr>
      <w:spacing w:after="0" w:line="240" w:lineRule="auto"/>
      <w:ind w:left="0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Основной текст Знак1"/>
    <w:basedOn w:val="a0"/>
    <w:link w:val="af8"/>
    <w:uiPriority w:val="99"/>
    <w:rsid w:val="000F1B82"/>
    <w:rPr>
      <w:rFonts w:ascii="Times New Roman" w:hAnsi="Times New Roman"/>
      <w:sz w:val="26"/>
      <w:szCs w:val="26"/>
      <w:shd w:val="clear" w:color="auto" w:fill="FFFFFF"/>
    </w:rPr>
  </w:style>
  <w:style w:type="paragraph" w:styleId="af8">
    <w:name w:val="Body Text"/>
    <w:basedOn w:val="a"/>
    <w:link w:val="11"/>
    <w:uiPriority w:val="99"/>
    <w:rsid w:val="000F1B82"/>
    <w:pPr>
      <w:widowControl w:val="0"/>
      <w:shd w:val="clear" w:color="auto" w:fill="FFFFFF"/>
      <w:spacing w:after="0" w:line="306" w:lineRule="exact"/>
      <w:ind w:left="0"/>
      <w:jc w:val="both"/>
    </w:pPr>
    <w:rPr>
      <w:rFonts w:ascii="Times New Roman" w:hAnsi="Times New Roman"/>
      <w:color w:val="auto"/>
      <w:sz w:val="26"/>
      <w:szCs w:val="26"/>
    </w:rPr>
  </w:style>
  <w:style w:type="character" w:customStyle="1" w:styleId="af9">
    <w:name w:val="Основной текст Знак"/>
    <w:basedOn w:val="a0"/>
    <w:uiPriority w:val="99"/>
    <w:semiHidden/>
    <w:rsid w:val="000F1B82"/>
    <w:rPr>
      <w:color w:val="5A5A5A" w:themeColor="text1" w:themeTint="A5"/>
    </w:rPr>
  </w:style>
  <w:style w:type="paragraph" w:styleId="afa">
    <w:name w:val="header"/>
    <w:basedOn w:val="a"/>
    <w:link w:val="afb"/>
    <w:uiPriority w:val="99"/>
    <w:unhideWhenUsed/>
    <w:rsid w:val="006454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rsid w:val="0064543A"/>
    <w:rPr>
      <w:color w:val="5A5A5A" w:themeColor="text1" w:themeTint="A5"/>
    </w:rPr>
  </w:style>
  <w:style w:type="paragraph" w:styleId="afc">
    <w:name w:val="footer"/>
    <w:basedOn w:val="a"/>
    <w:link w:val="afd"/>
    <w:uiPriority w:val="99"/>
    <w:unhideWhenUsed/>
    <w:rsid w:val="006454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64543A"/>
    <w:rPr>
      <w:color w:val="5A5A5A" w:themeColor="text1" w:themeTint="A5"/>
    </w:rPr>
  </w:style>
  <w:style w:type="table" w:customStyle="1" w:styleId="23">
    <w:name w:val="Сетка таблицы2"/>
    <w:basedOn w:val="a1"/>
    <w:uiPriority w:val="59"/>
    <w:rsid w:val="00BA186A"/>
    <w:pPr>
      <w:spacing w:after="0" w:line="240" w:lineRule="auto"/>
      <w:ind w:left="0"/>
    </w:pPr>
    <w:rPr>
      <w:rFonts w:ascii="Times New Roman" w:eastAsia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3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30A15-FE5E-4A42-92E3-48F005F9D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13</Pages>
  <Words>3780</Words>
  <Characters>21551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VirusOLD</cp:lastModifiedBy>
  <cp:revision>60</cp:revision>
  <cp:lastPrinted>2018-10-31T10:05:00Z</cp:lastPrinted>
  <dcterms:created xsi:type="dcterms:W3CDTF">2015-08-22T19:30:00Z</dcterms:created>
  <dcterms:modified xsi:type="dcterms:W3CDTF">2020-01-19T06:25:00Z</dcterms:modified>
</cp:coreProperties>
</file>